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4" w:rsidRPr="0018097F" w:rsidRDefault="009D6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ПРАВИТЕЛЬСТВО ПЕРМСКОГО КРАЯ</w:t>
      </w:r>
    </w:p>
    <w:p w:rsidR="009D64F4" w:rsidRPr="0018097F" w:rsidRDefault="009D6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64F4" w:rsidRPr="0018097F" w:rsidRDefault="009D6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от 5 июня 2014 г. N 453-п</w:t>
      </w:r>
    </w:p>
    <w:p w:rsidR="009D64F4" w:rsidRPr="0018097F" w:rsidRDefault="009D6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18097F"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ВОЗМЕЩЕНИЕ</w:t>
      </w:r>
      <w:r w:rsidR="0018097F"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t>ЧАСТИ ЗАТРАТ НА УПЛАТУ СТРАХОВЫХ ПРЕМИЙ ПО ДОГОВОРАМ</w:t>
      </w:r>
      <w:r w:rsidR="0018097F"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t>СЕЛЬСКОХОЗЯЙСТВЕННОГО СТРАХОВАНИЯ</w:t>
      </w: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(в ред. Постановлений Правительства Пермского края</w:t>
      </w: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от 03.10.2014 </w:t>
      </w:r>
      <w:hyperlink r:id="rId4" w:history="1">
        <w:r w:rsidRPr="0018097F">
          <w:rPr>
            <w:rFonts w:ascii="Times New Roman" w:hAnsi="Times New Roman" w:cs="Times New Roman"/>
            <w:sz w:val="28"/>
            <w:szCs w:val="28"/>
          </w:rPr>
          <w:t>N 1114-п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5" w:history="1">
        <w:r w:rsidRPr="0018097F">
          <w:rPr>
            <w:rFonts w:ascii="Times New Roman" w:hAnsi="Times New Roman" w:cs="Times New Roman"/>
            <w:sz w:val="28"/>
            <w:szCs w:val="28"/>
          </w:rPr>
          <w:t>N 418-п</w:t>
        </w:r>
      </w:hyperlink>
      <w:r w:rsidRPr="0018097F">
        <w:rPr>
          <w:rFonts w:ascii="Times New Roman" w:hAnsi="Times New Roman" w:cs="Times New Roman"/>
          <w:sz w:val="28"/>
          <w:szCs w:val="28"/>
        </w:rPr>
        <w:t>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8097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страхования", в целях реализации мероприятий "Государственная </w:t>
      </w:r>
      <w:hyperlink r:id="rId8" w:history="1">
        <w:r w:rsidRPr="0018097F">
          <w:rPr>
            <w:rFonts w:ascii="Times New Roman" w:hAnsi="Times New Roman" w:cs="Times New Roman"/>
            <w:sz w:val="28"/>
            <w:szCs w:val="28"/>
          </w:rPr>
          <w:t>поддержка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снижения рисков в </w:t>
      </w:r>
      <w:proofErr w:type="spellStart"/>
      <w:r w:rsidRPr="0018097F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18097F">
        <w:rPr>
          <w:rFonts w:ascii="Times New Roman" w:hAnsi="Times New Roman" w:cs="Times New Roman"/>
          <w:sz w:val="28"/>
          <w:szCs w:val="28"/>
        </w:rPr>
        <w:t xml:space="preserve"> растениеводства", "Государственная </w:t>
      </w:r>
      <w:hyperlink r:id="rId9" w:history="1">
        <w:r w:rsidRPr="0018097F">
          <w:rPr>
            <w:rFonts w:ascii="Times New Roman" w:hAnsi="Times New Roman" w:cs="Times New Roman"/>
            <w:sz w:val="28"/>
            <w:szCs w:val="28"/>
          </w:rPr>
          <w:t>поддержка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снижения рисков в </w:t>
      </w:r>
      <w:proofErr w:type="spellStart"/>
      <w:r w:rsidRPr="0018097F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18097F">
        <w:rPr>
          <w:rFonts w:ascii="Times New Roman" w:hAnsi="Times New Roman" w:cs="Times New Roman"/>
          <w:sz w:val="28"/>
          <w:szCs w:val="28"/>
        </w:rPr>
        <w:t xml:space="preserve"> животноводства" государственной программы "Развитие сельского хозяйства и устойчивое развитие сельских территорий в Пермском крае",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1809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D64F4" w:rsidRPr="0018097F" w:rsidRDefault="0018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64F4" w:rsidRPr="0018097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D64F4"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10 июня 2009 г. N 347-п "Об утверждении Порядка предоставления государственной поддержки мероприятий по снижению рисков в сельском хозяйстве";</w:t>
      </w:r>
    </w:p>
    <w:p w:rsidR="009D64F4" w:rsidRPr="0018097F" w:rsidRDefault="0018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64F4" w:rsidRPr="0018097F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9D64F4" w:rsidRPr="0018097F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отдельные постановления Правительства Пермского края, утвержденных Постановлением Правительства Пермского края от 20 ноября 2009 г. N 862-п "О внесении изменений в отдельные постановления Правительства Пермского края";</w:t>
      </w:r>
    </w:p>
    <w:p w:rsidR="009D64F4" w:rsidRPr="0018097F" w:rsidRDefault="0018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D64F4" w:rsidRPr="0018097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D64F4"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14 сентября 2010 г. N 628-п "О внесении изменений в отдельные постановления Правительства Пермского края".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9D64F4" w:rsidRPr="0018097F" w:rsidRDefault="009D64F4" w:rsidP="0018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Правительства Пермского края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Г.П.ТУШНОЛОБОВ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D64F4" w:rsidRPr="0018097F" w:rsidRDefault="009D6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от 05.06.2014 N 453-п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18097F">
        <w:rPr>
          <w:rFonts w:ascii="Times New Roman" w:hAnsi="Times New Roman" w:cs="Times New Roman"/>
          <w:sz w:val="28"/>
          <w:szCs w:val="28"/>
        </w:rPr>
        <w:t>ПОРЯДОК</w:t>
      </w:r>
      <w:r w:rsidR="0018097F"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</w:t>
      </w:r>
      <w:r w:rsidR="0018097F"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t>ТОВАРОПРОИЗВОДИТЕЛЯМ НА ВОЗМЕЩЕНИЕ ЧАСТИ ЗАТРАТ НА УПЛАТУ</w:t>
      </w:r>
      <w:r w:rsidR="0018097F"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t>СТРАХОВЫХ ПРЕМИЙ ПО ДОГОВОРАМ СЕЛЬСКОХОЗЯЙСТВЕННОГО</w:t>
      </w:r>
      <w:r w:rsidR="0018097F"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t>СТРАХОВАНИЯ</w:t>
      </w: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(в ред. Постановлений Правительства Пермского края</w:t>
      </w: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от 03.10.2014 </w:t>
      </w:r>
      <w:hyperlink r:id="rId13" w:history="1">
        <w:r w:rsidRPr="0018097F">
          <w:rPr>
            <w:rFonts w:ascii="Times New Roman" w:hAnsi="Times New Roman" w:cs="Times New Roman"/>
            <w:sz w:val="28"/>
            <w:szCs w:val="28"/>
          </w:rPr>
          <w:t>N 1114-п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14" w:history="1">
        <w:r w:rsidRPr="0018097F">
          <w:rPr>
            <w:rFonts w:ascii="Times New Roman" w:hAnsi="Times New Roman" w:cs="Times New Roman"/>
            <w:sz w:val="28"/>
            <w:szCs w:val="28"/>
          </w:rPr>
          <w:t>N 418-п</w:t>
        </w:r>
      </w:hyperlink>
      <w:r w:rsidRPr="0018097F">
        <w:rPr>
          <w:rFonts w:ascii="Times New Roman" w:hAnsi="Times New Roman" w:cs="Times New Roman"/>
          <w:sz w:val="28"/>
          <w:szCs w:val="28"/>
        </w:rPr>
        <w:t>)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(далее - Порядок) определяет критерии отбора сельскохозяйственных товаропроизводителей, имеющих право на получение субсидий на возмещение части затрат на уплату страховых премий по договорам сельскохозяйственного страхования (далее - субсидии),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18097F">
        <w:rPr>
          <w:rFonts w:ascii="Times New Roman" w:hAnsi="Times New Roman" w:cs="Times New Roman"/>
          <w:sz w:val="28"/>
          <w:szCs w:val="28"/>
        </w:rPr>
        <w:t>1.2. Субсидии предоставляются за счет средств бюджета Пермского края и средств федерального бюджета в целях возмещения части затрат сельскохозяйственным товаропроизводителям на уплату страховой премии: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1.2.1. начисленной по договору сельскохозяйственного страхования в области растениеводства на случай утраты (гибели) урожая сельскохозяйственной культуры (зерновых, зернобобовых, масличных, технических, кормовых, картофеля, овощей), посадок многолетних насаждений (плодовые, ягодные насаждения), в результате следующих событий: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18097F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18097F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Pr="0018097F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18097F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нарушение электро-, тепло-, водоснабжения в результате стихийных бедствий при страховании сельскохозяйственных культур, выращиваемых в </w:t>
      </w:r>
      <w:r w:rsidRPr="0018097F">
        <w:rPr>
          <w:rFonts w:ascii="Times New Roman" w:hAnsi="Times New Roman" w:cs="Times New Roman"/>
          <w:sz w:val="28"/>
          <w:szCs w:val="28"/>
        </w:rPr>
        <w:lastRenderedPageBreak/>
        <w:t>защищенном грунте или на мелиорируемых землях;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1.2.2. начисленной по договору сельскохозяйственного страхования в области животноводства на случай утраты (гибели) сельскохозяйственных животных (крупный рогатый скот (быки, коровы) (за исключением телят в возрасте до 2 месяцев), мелкий рогатый скот (козы, овцы) (за исключением козлят (ягнят) в возрасте до 4 месяцев), свиньи (за исключением поросят в возрасте до 4 недель), лошади, маралы, кролики, птица яйценоских пород и птица мясных пород (гуси, индейки, куры, перепелки, утки, цесарки), цыплята-бройлеры, семьи пчел в результате воздействия следующих событий: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стихийные бедствия (удар молнии, землетрясение, пыльная буря, ураганный ветер, сильная метель, буран, наводнение; обвал, лавина, сель, оползень);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пожар.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1.3. Предоставление субсидий из бюджета Пермского края осуществляется в пределах бюджетных ассигнований и лимитов бюджетных обязательств, утвержденных в установленном порядке Министерству в текущем году на цели, указанные в </w:t>
      </w:r>
      <w:hyperlink w:anchor="P50" w:history="1">
        <w:r w:rsidRPr="0018097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1.4. Субсидии предоставляются на безвозмездной и безвозвратной основе.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1.5. Субсидии носят целевой характер и не могут быть использованы для других целей.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18097F">
        <w:rPr>
          <w:rFonts w:ascii="Times New Roman" w:hAnsi="Times New Roman" w:cs="Times New Roman"/>
          <w:sz w:val="28"/>
          <w:szCs w:val="28"/>
        </w:rPr>
        <w:t>1.6. Субсидии предоставляются сельскохозяйственным товаропроизводителям (кроме граждан, ведущих личное подсобное хозяйство) (далее - сельскохозяйственные товаропроизводители):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1.6.1. зарегистрированным на территории Пермского края;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1.6.2. указанным в </w:t>
      </w:r>
      <w:hyperlink r:id="rId17" w:history="1">
        <w:r w:rsidRPr="0018097F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2006 г. N 264-ФЗ "О развитии сельского хозяйства";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18097F">
        <w:rPr>
          <w:rFonts w:ascii="Times New Roman" w:hAnsi="Times New Roman" w:cs="Times New Roman"/>
          <w:sz w:val="28"/>
          <w:szCs w:val="28"/>
        </w:rPr>
        <w:t>1.6.3. включенным в реестр получателей государственной поддержки сельскохозяйственного производства, утвержденный Министерством сельского хозяйства и продовольствия Пермского края (далее соответственно - реестр, Министерство). Положение о порядке ведения реестра утверждается приказом Министерства и размещается на его официальном сайте в информационно-телекоммуникационной сети "Интернет" по адресу: www.agro.permkrai.ru (далее - официальный сайт).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18097F">
        <w:rPr>
          <w:rFonts w:ascii="Times New Roman" w:hAnsi="Times New Roman" w:cs="Times New Roman"/>
          <w:sz w:val="28"/>
          <w:szCs w:val="28"/>
        </w:rPr>
        <w:t>1.7. Субсидии не предоставляются сельскохозяйственным товаропроизводителям независимо от их организационно-правовой формы: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1.7.1. признанным банкротами в соответствии с Федеральным </w:t>
      </w:r>
      <w:hyperlink r:id="rId18" w:history="1">
        <w:r w:rsidRPr="001809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от 26 октября 2002 г. N 127-ФЗ "О несостоятельности (банкротстве)";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lastRenderedPageBreak/>
        <w:t>1.7.2. допустившим нецелевое использование средств бюджета Пермского края, нарушение условий, установленных при их предоставлении, и не вернувшим их в бюджет Пермского края;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1.7.3. не предоставившим отчет о своем финансово-экономическом состоянии по форме и в сроки, которые устанавливаются Министерством сельского хозяйства Российской Федерации;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1.7.4. имеющим просроченную задолженность по налоговым и иным обязательным платежам в бюджеты всех уровней бюджетной системы Российской Федерации,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18097F">
        <w:rPr>
          <w:rFonts w:ascii="Times New Roman" w:hAnsi="Times New Roman" w:cs="Times New Roman"/>
          <w:sz w:val="28"/>
          <w:szCs w:val="28"/>
        </w:rPr>
        <w:t>1.7.5. находящимся в процессе ликвидации, реорганизации.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1.8. Субсидии предоставляются в размере 50 процентов начисленной страховой премии по заключенному договору сельскохозяйственного страхования.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II. Условия предоставления субсидий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 Субсидии предоставляются сельскохозяйственным товаропроизводителям при соблюдении следующих условий: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18097F">
        <w:rPr>
          <w:rFonts w:ascii="Times New Roman" w:hAnsi="Times New Roman" w:cs="Times New Roman"/>
          <w:sz w:val="28"/>
          <w:szCs w:val="28"/>
        </w:rPr>
        <w:t>2.1.1. заключение договора сельскохозяйственного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2.1.1.1. страховая организация соблюдает нормативное соотношение собственных средств и принятых обязательств (превышение не менее чем на 30 процентов фактического размера маржи платежеспособности над нормативным размером, рассчитываемым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страхования)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 (в случае превышения фактического размера маржи платежеспособности над нормативным размером менее чем на 30 процентов);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2.1.1.2. страховая организация является членом объединения страховщиков в соответствии с Федеральным </w:t>
      </w:r>
      <w:hyperlink r:id="rId19" w:history="1">
        <w:r w:rsidRPr="001809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Федеральный закон N 260-ФЗ);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2.1.2. заключение договоров сельскохозяйственного страхования в отношении урожая сельскохозяйственной культуры, посадок многолетних насаждений, указанных в плане сельскохозяйственного страхования, предусмотренном </w:t>
      </w:r>
      <w:hyperlink r:id="rId20" w:history="1">
        <w:r w:rsidRPr="0018097F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Федерального закона N 260-ФЗ (далее - план </w:t>
      </w:r>
      <w:r w:rsidRPr="0018097F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страхования), на соответствующий год, - на всей площади земельных участков, на которых сельскохозяйственным товаропроизводителем выращиваются эти сельскохозяйственные культуры;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2.1.3. заключение договора сельскохозяйственного страхования в отношении сельскохозяйственных животных, указанных в плане сельскохозяйственного страхования на соответствующий год, - на все имеющееся у сельскохозяйственного товаропроизводителя поголовье сельскохозяйственных животных определенных видов;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2.1.4. заключение договора сельскохозяйственного страхования в отношении сельскохозяйственных культур - в срок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покоя), в отношении сельскохозяйственных животных - на срок не менее чем год;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2.1.5.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2.1.6.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23" w:history="1">
        <w:r w:rsidRPr="0018097F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24" w:history="1">
        <w:r w:rsidRPr="0018097F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2.1.7.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25" w:history="1">
        <w:r w:rsidRPr="0018097F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2.1.8.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культур, сельскохозяйственных животных;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2.1.9. участие сельскохозяйственного товаропроизводителя в страховании сельскохозяйственных рисков, не превышающее 40 процентов страховой суммы по договору сельскохозяйственного страхования;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2.1.10.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lastRenderedPageBreak/>
        <w:t xml:space="preserve">2.1.11. соответствие сельскохозяйственного товаропроизводителя требованиям, установленным </w:t>
      </w:r>
      <w:hyperlink w:anchor="P65" w:history="1">
        <w:r w:rsidRPr="0018097F">
          <w:rPr>
            <w:rFonts w:ascii="Times New Roman" w:hAnsi="Times New Roman" w:cs="Times New Roman"/>
            <w:sz w:val="28"/>
            <w:szCs w:val="28"/>
          </w:rPr>
          <w:t>пунктами 1.6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68" w:history="1">
        <w:r w:rsidRPr="0018097F">
          <w:rPr>
            <w:rFonts w:ascii="Times New Roman" w:hAnsi="Times New Roman" w:cs="Times New Roman"/>
            <w:sz w:val="28"/>
            <w:szCs w:val="28"/>
          </w:rPr>
          <w:t>1.6.3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Порядка, отсутствие обстоятельств, указанных в </w:t>
      </w:r>
      <w:hyperlink w:anchor="P69" w:history="1">
        <w:r w:rsidRPr="0018097F">
          <w:rPr>
            <w:rFonts w:ascii="Times New Roman" w:hAnsi="Times New Roman" w:cs="Times New Roman"/>
            <w:sz w:val="28"/>
            <w:szCs w:val="28"/>
          </w:rPr>
          <w:t>пунктах 1.7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74" w:history="1">
        <w:r w:rsidRPr="0018097F">
          <w:rPr>
            <w:rFonts w:ascii="Times New Roman" w:hAnsi="Times New Roman" w:cs="Times New Roman"/>
            <w:sz w:val="28"/>
            <w:szCs w:val="28"/>
          </w:rPr>
          <w:t>1.7.5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2.1.12. применение методик определения страховой стоимости и размера утраты (гибели) урожая сельскохозяйственной культуры, утраты (гибели) сельскохозяйственных животных, утвержденных Министерством сельского хозяйства Российской Федерации по согласованию с Министерством финансов Российской Федерации;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2.1.13. применение ставок для расчета размера субсидий, установленных Министерством сельского хозяйства Российской Федерации по согласованию с Министерством финансов Российской Федерации, в соответствии с планом сельскохозяйственного страхования на соответствующий год;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2.1.14. наличие соглашения о предоставлении субсидий, заключенного между Министерством и сельскохозяйственным товаропроизводителем по форме, утвержденной приказом Министерства, согласованным с Министерством финансов Пермского края (далее - Соглашение);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 w:rsidRPr="0018097F">
        <w:rPr>
          <w:rFonts w:ascii="Times New Roman" w:hAnsi="Times New Roman" w:cs="Times New Roman"/>
          <w:sz w:val="28"/>
          <w:szCs w:val="28"/>
        </w:rPr>
        <w:t>2.1.15. достижение сельскохозяйственным товаропроизводителем значения показателя результативности предоставления субсидии, определенного в Соглашении.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III. Предоставление субсидий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 w:rsidRPr="0018097F">
        <w:rPr>
          <w:rFonts w:ascii="Times New Roman" w:hAnsi="Times New Roman" w:cs="Times New Roman"/>
          <w:sz w:val="28"/>
          <w:szCs w:val="28"/>
        </w:rPr>
        <w:t>3.1. Для получения субсидии сельскохозяйственные товаропроизводители в течение 10 календарных дней со дня размещения Министерством на официальном сайте извещения о начале приема документов для предоставления субсидий представляют в Министерство на бумажном и электронном носителях следующий комплект документов: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 w:rsidRPr="0018097F">
        <w:rPr>
          <w:rFonts w:ascii="Times New Roman" w:hAnsi="Times New Roman" w:cs="Times New Roman"/>
          <w:sz w:val="28"/>
          <w:szCs w:val="28"/>
        </w:rPr>
        <w:t xml:space="preserve">3.1.1. заявление о предоставлении субсидии и перечислении ее на расчетный счет страховой организации по </w:t>
      </w:r>
      <w:hyperlink w:anchor="P184" w:history="1">
        <w:r w:rsidRPr="0018097F">
          <w:rPr>
            <w:rFonts w:ascii="Times New Roman" w:hAnsi="Times New Roman" w:cs="Times New Roman"/>
            <w:sz w:val="28"/>
            <w:szCs w:val="28"/>
          </w:rPr>
          <w:t>форме N 1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230" w:history="1">
        <w:r w:rsidRPr="0018097F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3.1.2. копию договора сельскохозяйственного страхования;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3.1.3. справку-расчет о размере субсидий на возмещение части затрат на уплату страховых премий по договорам сельскохозяйственного страхования по форме согласно </w:t>
      </w:r>
      <w:hyperlink w:anchor="P277" w:history="1">
        <w:r w:rsidRPr="0018097F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6" w:history="1">
        <w:r w:rsidRPr="001809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1" w:history="1">
        <w:r w:rsidRPr="0018097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1" w:history="1">
        <w:r w:rsidRPr="0018097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(в зависимости от предмета договора сельскохозяйственного страхования) к настоящему Порядку, составленную на основании договора сельскохозяйственного страхования и платежного поручения или иного документа, подтверждающих оплату сельскохозяйственным товаропроизводителем 50 процентов страховой премии;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(п. 3.1.3 в ред. </w:t>
      </w:r>
      <w:hyperlink r:id="rId27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3.1.4.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размером, предоставленную </w:t>
      </w:r>
      <w:r w:rsidRPr="0018097F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18097F">
        <w:rPr>
          <w:rFonts w:ascii="Times New Roman" w:hAnsi="Times New Roman" w:cs="Times New Roman"/>
          <w:sz w:val="28"/>
          <w:szCs w:val="28"/>
        </w:rPr>
        <w:t>3.1.5. копии платежных поручений с отметкой банка о списании или иных документов, подтверждающих оплату сельскохозяйственным товаропроизводителем 50 процентов страховой премии.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8097F">
        <w:rPr>
          <w:rFonts w:ascii="Times New Roman" w:hAnsi="Times New Roman" w:cs="Times New Roman"/>
          <w:sz w:val="28"/>
          <w:szCs w:val="28"/>
        </w:rPr>
        <w:t>3.2.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индивидуального предпринимателя, главы крестьянско-фермерского хозяйства, руководителя сельскохозяйственной организации или иного лица, уполномоченного на это учредительными документами, и печатью (при наличии) сельскохозяйственного товаропроизводителя.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3.3. Утратил силу. - </w:t>
      </w:r>
      <w:hyperlink r:id="rId28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25.06.2015 N 418-п.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3"/>
      <w:bookmarkEnd w:id="12"/>
      <w:r w:rsidRPr="0018097F">
        <w:rPr>
          <w:rFonts w:ascii="Times New Roman" w:hAnsi="Times New Roman" w:cs="Times New Roman"/>
          <w:sz w:val="28"/>
          <w:szCs w:val="28"/>
        </w:rPr>
        <w:t>3.4. Основаниями для отказа сельскохозяйственным товаропроизводителям в приеме документов для предоставления субсидии являются: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3.4.1. представление документов позднее срока, установленного </w:t>
      </w:r>
      <w:hyperlink w:anchor="P103" w:history="1">
        <w:r w:rsidRPr="0018097F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3.4.2. представление неполного комплекта документов, указанных в </w:t>
      </w:r>
      <w:hyperlink w:anchor="P104" w:history="1">
        <w:r w:rsidRPr="0018097F">
          <w:rPr>
            <w:rFonts w:ascii="Times New Roman" w:hAnsi="Times New Roman" w:cs="Times New Roman"/>
            <w:sz w:val="28"/>
            <w:szCs w:val="28"/>
          </w:rPr>
          <w:t>пунктах 3.1.1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109" w:history="1">
        <w:r w:rsidRPr="0018097F">
          <w:rPr>
            <w:rFonts w:ascii="Times New Roman" w:hAnsi="Times New Roman" w:cs="Times New Roman"/>
            <w:sz w:val="28"/>
            <w:szCs w:val="28"/>
          </w:rPr>
          <w:t>3.1.5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3.4.3. несоответствие представленных документов требованиям, указанным в </w:t>
      </w:r>
      <w:hyperlink w:anchor="P110" w:history="1">
        <w:r w:rsidRPr="0018097F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3.5. Министерство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комплекта документов, дату и время (часы, минуты) его приема. Регистрация документов производится в день их поступления в Министерство.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регистрации принятых документов направляет сельскохозяйственному товаропроизводителю письменное уведомление о принятии заявления к рассмотрению или об отказе в его принятии с указанием причин отказа в соответствии с </w:t>
      </w:r>
      <w:hyperlink w:anchor="P113" w:history="1">
        <w:r w:rsidRPr="0018097F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 w:rsidRPr="0018097F">
        <w:rPr>
          <w:rFonts w:ascii="Times New Roman" w:hAnsi="Times New Roman" w:cs="Times New Roman"/>
          <w:sz w:val="28"/>
          <w:szCs w:val="28"/>
        </w:rPr>
        <w:t xml:space="preserve">3.6. Министерство в течение 10 рабочих дней </w:t>
      </w:r>
      <w:proofErr w:type="gramStart"/>
      <w:r w:rsidRPr="0018097F">
        <w:rPr>
          <w:rFonts w:ascii="Times New Roman" w:hAnsi="Times New Roman" w:cs="Times New Roman"/>
          <w:sz w:val="28"/>
          <w:szCs w:val="28"/>
        </w:rPr>
        <w:t>после окончания</w:t>
      </w:r>
      <w:proofErr w:type="gramEnd"/>
      <w:r w:rsidRPr="0018097F">
        <w:rPr>
          <w:rFonts w:ascii="Times New Roman" w:hAnsi="Times New Roman" w:cs="Times New Roman"/>
          <w:sz w:val="28"/>
          <w:szCs w:val="28"/>
        </w:rPr>
        <w:t xml:space="preserve"> </w:t>
      </w:r>
      <w:r w:rsidRPr="0018097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в </w:t>
      </w:r>
      <w:hyperlink w:anchor="P103" w:history="1">
        <w:r w:rsidRPr="0018097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 срока рассматривает представленные сельскохозяйственными товаропроизводителями документы.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3.7. Основаниями для отказа сельскохозяйственному товаропроизводителю в предоставлении субсидий являются: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3.7.1. несоответствие сельскохозяйственных товаропроизводителей требованиям, установленным в </w:t>
      </w:r>
      <w:hyperlink w:anchor="P65" w:history="1">
        <w:r w:rsidRPr="0018097F">
          <w:rPr>
            <w:rFonts w:ascii="Times New Roman" w:hAnsi="Times New Roman" w:cs="Times New Roman"/>
            <w:sz w:val="28"/>
            <w:szCs w:val="28"/>
          </w:rPr>
          <w:t>пунктах 1.6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68" w:history="1">
        <w:r w:rsidRPr="0018097F">
          <w:rPr>
            <w:rFonts w:ascii="Times New Roman" w:hAnsi="Times New Roman" w:cs="Times New Roman"/>
            <w:sz w:val="28"/>
            <w:szCs w:val="28"/>
          </w:rPr>
          <w:t>1.6.3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3.7.2. наличие обстоятельств, указанных в </w:t>
      </w:r>
      <w:hyperlink w:anchor="P69" w:history="1">
        <w:r w:rsidRPr="0018097F">
          <w:rPr>
            <w:rFonts w:ascii="Times New Roman" w:hAnsi="Times New Roman" w:cs="Times New Roman"/>
            <w:sz w:val="28"/>
            <w:szCs w:val="28"/>
          </w:rPr>
          <w:t>пунктах 1.7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74" w:history="1">
        <w:r w:rsidRPr="0018097F">
          <w:rPr>
            <w:rFonts w:ascii="Times New Roman" w:hAnsi="Times New Roman" w:cs="Times New Roman"/>
            <w:sz w:val="28"/>
            <w:szCs w:val="28"/>
          </w:rPr>
          <w:t>1.7.5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3.7.3. несоблюдение условий, установленных </w:t>
      </w:r>
      <w:hyperlink w:anchor="P80" w:history="1">
        <w:r w:rsidRPr="0018097F">
          <w:rPr>
            <w:rFonts w:ascii="Times New Roman" w:hAnsi="Times New Roman" w:cs="Times New Roman"/>
            <w:sz w:val="28"/>
            <w:szCs w:val="28"/>
          </w:rPr>
          <w:t>пунктами 2.1.1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99" w:history="1">
        <w:r w:rsidRPr="0018097F">
          <w:rPr>
            <w:rFonts w:ascii="Times New Roman" w:hAnsi="Times New Roman" w:cs="Times New Roman"/>
            <w:sz w:val="28"/>
            <w:szCs w:val="28"/>
          </w:rPr>
          <w:t>2.1.15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3.8. В случае отказа сельскохозяйственному товаропроизводителю в предоставлении субсидии Министерство вносит соответствующую запись в журнал регистрации в течение 10 рабочих дней с момента принятия решения об отказе, письменно уведомляет о принятом решении сельскохозяйственного товаропроизводителя.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3.9. Министерство обязано повторно рассматривать представленные сельскохозяйственными товаропроизводителями документы, указанные в </w:t>
      </w:r>
      <w:hyperlink w:anchor="P104" w:history="1">
        <w:r w:rsidRPr="0018097F">
          <w:rPr>
            <w:rFonts w:ascii="Times New Roman" w:hAnsi="Times New Roman" w:cs="Times New Roman"/>
            <w:sz w:val="28"/>
            <w:szCs w:val="28"/>
          </w:rPr>
          <w:t>пунктах 3.1.1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109" w:history="1">
        <w:r w:rsidRPr="0018097F">
          <w:rPr>
            <w:rFonts w:ascii="Times New Roman" w:hAnsi="Times New Roman" w:cs="Times New Roman"/>
            <w:sz w:val="28"/>
            <w:szCs w:val="28"/>
          </w:rPr>
          <w:t>3.1.5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Порядка, после приведения их в соответствие с установленными для предоставления субсидии требованиями.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3.10. По итогам рассмотрения представленных документов Министерство в течение 5 календарных дней после окончания срока, указанного в </w:t>
      </w:r>
      <w:hyperlink w:anchor="P119" w:history="1">
        <w:r w:rsidRPr="0018097F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3.10.1. рассчитывает суммы причитающихся субсидий за счет средств бюджета Пермского края и средств федерального бюджета по каждому сельскохозяйственному товаропроизводителю;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3.10.2. утверждает и размещает на официальном сайте суммы субсидий в разрезе сельскохозяйственных товаропроизводителей за счет средств бюджета Пермского края и средств федерального бюджета и перечень сельскохозяйственных товаропроизводителей, в отношении которых принято решение об отказе в предоставлении субсидий;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3.10.3. утратил силу. - </w:t>
      </w:r>
      <w:hyperlink r:id="rId29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3.10.4. заключает с сельскохозяйственными товаропроизводителями, в отношении которых принято решение о предоставлении субсидии, Соглашение. Обязательным условием Соглашения является согласие сельскохозяйственного товаропроизводителя на осуществление Министерством и органом государственного финансового контроля проверок соблюдения сельскохозяйственным товаропроизводителем условий, целей и порядка предоставления субсидий.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Существенными условиями Соглашения являются: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размер и целевое назначение субсидии;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условия предоставления субсидии;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права и обязательства сторон;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значение показателя результативности;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lastRenderedPageBreak/>
        <w:t>формы, сроки и порядок предоставления отчетности и информации об исполнении сельскохозяйственным товаропроизводителем обязательств, предусмотренных Соглашением;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срок действия Соглашения.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3.11. Субсидии предоставляются в порядке очередности подачи документов путем перечисления денежных средств на основании заявления, указанного в </w:t>
      </w:r>
      <w:hyperlink w:anchor="P104" w:history="1">
        <w:r w:rsidRPr="0018097F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Порядка, на расчетный счет страховой организации.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3.12. Для перечисления субсидий за счет средств бюджета Пермского края на расчетные счета страховых организаций, открытые ими в российских кредитных организациях, Министерство в течение 5 рабочих дней с момента заключения Соглашения представляет по каждой страховой организации в Министерство финансов Пермского края платежный документ на перечисление субсидии, оформленный в установленном порядке, сводную справку-расчет по форме согласно </w:t>
      </w:r>
      <w:hyperlink w:anchor="P1157" w:history="1">
        <w:r w:rsidRPr="0018097F">
          <w:rPr>
            <w:rFonts w:ascii="Times New Roman" w:hAnsi="Times New Roman" w:cs="Times New Roman"/>
            <w:sz w:val="28"/>
            <w:szCs w:val="28"/>
          </w:rPr>
          <w:t>приложениям 6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329" w:history="1">
        <w:r w:rsidRPr="0018097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(в зависимости от предмета договора сельскохозяйственного страхования) к настоящему Порядку и копию Соглашения.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03.10.2014 N 1114-п)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3.13. Для перечисления субсидий за счет средств федерального бюджета на расчетные счета страховых организаций, открытые ими в российских кредитных организациях, Министерство в течение 5 рабочих дней с момента заключения Соглашения представляет по каждой страховой организации в Управление Федерального казначейства по Пермскому краю платежный документ на перечисление субсидии, оформленный в установленном порядке.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IV. Контроль и возврат субсидий</w:t>
      </w: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</w:t>
      </w:r>
    </w:p>
    <w:p w:rsidR="009D64F4" w:rsidRPr="0018097F" w:rsidRDefault="009D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от 03.10.2014 N 1114-п)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4.1. Министерство или орган, осуществляющий внутренний государственный финансовый контроль, проводят обязательную проверку соблюдения получателем субсидий условий, целей и порядка предоставления субсидий в соответствии с планом проведения проверок, утвержденным в установленном порядке.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4.2. Субсидии подлежат возврату в бюджет Пермского края в полном объеме в случае нарушения сельскохозяйственными товаропроизводителями условий, установленных </w:t>
      </w:r>
      <w:hyperlink w:anchor="P80" w:history="1">
        <w:r w:rsidRPr="0018097F">
          <w:rPr>
            <w:rFonts w:ascii="Times New Roman" w:hAnsi="Times New Roman" w:cs="Times New Roman"/>
            <w:sz w:val="28"/>
            <w:szCs w:val="28"/>
          </w:rPr>
          <w:t>пунктами 2.1.1</w:t>
        </w:r>
      </w:hyperlink>
      <w:r w:rsidRPr="0018097F">
        <w:rPr>
          <w:rFonts w:ascii="Times New Roman" w:hAnsi="Times New Roman" w:cs="Times New Roman"/>
          <w:sz w:val="28"/>
          <w:szCs w:val="28"/>
        </w:rPr>
        <w:t>-</w:t>
      </w:r>
      <w:hyperlink w:anchor="P99" w:history="1">
        <w:r w:rsidRPr="0018097F">
          <w:rPr>
            <w:rFonts w:ascii="Times New Roman" w:hAnsi="Times New Roman" w:cs="Times New Roman"/>
            <w:sz w:val="28"/>
            <w:szCs w:val="28"/>
          </w:rPr>
          <w:t>2.1.15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4.3. Возврат субсидий осуществляется в следующем порядке: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4.3.1. Министерство в 10-дневный срок после подписания акта проверки направляет сельскохозяйственным товаропроизводителям требование о возврате субсидий в случае нарушения условий, установленных при их предоставлении;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4.3.2. орган, осуществляющий внутренний государственный финансовый контроль, в 30-дневный срок после подписания акта проверки направляет сельскохозяйственным товаропроизводителям предписание о возврате </w:t>
      </w:r>
      <w:r w:rsidRPr="0018097F">
        <w:rPr>
          <w:rFonts w:ascii="Times New Roman" w:hAnsi="Times New Roman" w:cs="Times New Roman"/>
          <w:sz w:val="28"/>
          <w:szCs w:val="28"/>
        </w:rPr>
        <w:lastRenderedPageBreak/>
        <w:t>субсидий в случае нарушения условий, установленных при их предоставлении;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4.3.3. требование или предписание о возврате субсидий в случае нарушения условий, установленных при их предоставлении, должно быть исполнено получателем субсидий в течение месяца с даты его получения;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4.3.4. в случае невыполнения получателем субсидии в установленный срок требования или предписания о возврате субсидий в случае нарушения условий, установленных при их предоставлении, Министерство или орган, осуществляющий внутренний государственный финансовый контроль, обеспечивают взыскание субсидий в судебном порядке.</w:t>
      </w:r>
    </w:p>
    <w:p w:rsidR="009D64F4" w:rsidRPr="0018097F" w:rsidRDefault="009D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>4.4. В случаях, предусмотренных Соглашением, остатки субсидий, не использованные в отчетном финансовом году, подлежат возврату получателями субсидий в срок до 1 марта текущего финансового года в бюджет Пермского края.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97F">
        <w:rPr>
          <w:rFonts w:ascii="Times New Roman" w:hAnsi="Times New Roman" w:cs="Times New Roman"/>
          <w:sz w:val="28"/>
          <w:szCs w:val="28"/>
        </w:rPr>
        <w:t xml:space="preserve">(п. 4.4 введен </w:t>
      </w:r>
      <w:hyperlink r:id="rId33" w:history="1">
        <w:r w:rsidRPr="001809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097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25.06.2015 N 418-п)</w:t>
      </w: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18097F" w:rsidRPr="0018097F" w:rsidRDefault="0018097F">
      <w:pPr>
        <w:rPr>
          <w:rFonts w:ascii="Calibri" w:eastAsia="Times New Roman" w:hAnsi="Calibri" w:cs="Calibri"/>
          <w:szCs w:val="20"/>
          <w:lang w:eastAsia="ru-RU"/>
        </w:rPr>
      </w:pPr>
      <w:r w:rsidRPr="0018097F">
        <w:br w:type="page"/>
      </w:r>
    </w:p>
    <w:p w:rsidR="009D64F4" w:rsidRPr="0018097F" w:rsidRDefault="009D64F4">
      <w:pPr>
        <w:pStyle w:val="ConsPlusNormal"/>
        <w:jc w:val="right"/>
      </w:pPr>
      <w:r w:rsidRPr="0018097F">
        <w:lastRenderedPageBreak/>
        <w:t>Приложение 1</w:t>
      </w:r>
    </w:p>
    <w:p w:rsidR="009D64F4" w:rsidRPr="0018097F" w:rsidRDefault="009D64F4">
      <w:pPr>
        <w:pStyle w:val="ConsPlusNormal"/>
        <w:jc w:val="right"/>
      </w:pPr>
      <w:r w:rsidRPr="0018097F">
        <w:t>к Порядку</w:t>
      </w:r>
    </w:p>
    <w:p w:rsidR="009D64F4" w:rsidRPr="0018097F" w:rsidRDefault="009D64F4">
      <w:pPr>
        <w:pStyle w:val="ConsPlusNormal"/>
        <w:jc w:val="right"/>
      </w:pPr>
      <w:r w:rsidRPr="0018097F">
        <w:t>предоставления субсидий</w:t>
      </w:r>
    </w:p>
    <w:p w:rsidR="009D64F4" w:rsidRPr="0018097F" w:rsidRDefault="009D64F4">
      <w:pPr>
        <w:pStyle w:val="ConsPlusNormal"/>
        <w:jc w:val="right"/>
      </w:pPr>
      <w:r w:rsidRPr="0018097F">
        <w:t>сельскохозяйственным</w:t>
      </w:r>
    </w:p>
    <w:p w:rsidR="009D64F4" w:rsidRPr="0018097F" w:rsidRDefault="009D64F4">
      <w:pPr>
        <w:pStyle w:val="ConsPlusNormal"/>
        <w:jc w:val="right"/>
      </w:pPr>
      <w:r w:rsidRPr="0018097F">
        <w:t>товаропроизводителям</w:t>
      </w:r>
    </w:p>
    <w:p w:rsidR="009D64F4" w:rsidRPr="0018097F" w:rsidRDefault="009D64F4">
      <w:pPr>
        <w:pStyle w:val="ConsPlusNormal"/>
        <w:jc w:val="right"/>
      </w:pPr>
      <w:r w:rsidRPr="0018097F">
        <w:t>на возмещение части затрат</w:t>
      </w:r>
    </w:p>
    <w:p w:rsidR="009D64F4" w:rsidRPr="0018097F" w:rsidRDefault="009D64F4">
      <w:pPr>
        <w:pStyle w:val="ConsPlusNormal"/>
        <w:jc w:val="right"/>
      </w:pPr>
      <w:r w:rsidRPr="0018097F">
        <w:t>на уплату страховых премий</w:t>
      </w:r>
    </w:p>
    <w:p w:rsidR="009D64F4" w:rsidRPr="0018097F" w:rsidRDefault="009D64F4">
      <w:pPr>
        <w:pStyle w:val="ConsPlusNormal"/>
        <w:jc w:val="right"/>
      </w:pPr>
      <w:r w:rsidRPr="0018097F">
        <w:t>по договорам сельскохозяйственного</w:t>
      </w:r>
    </w:p>
    <w:p w:rsidR="009D64F4" w:rsidRPr="0018097F" w:rsidRDefault="009D64F4">
      <w:pPr>
        <w:pStyle w:val="ConsPlusNormal"/>
        <w:jc w:val="right"/>
      </w:pPr>
      <w:r w:rsidRPr="0018097F">
        <w:t>страхования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right"/>
      </w:pPr>
      <w:r w:rsidRPr="0018097F">
        <w:t>Форма N 1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right"/>
      </w:pPr>
      <w:r w:rsidRPr="0018097F">
        <w:t>(для юридического лица)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В Министерство сельского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хозяйства и продовольствия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Пермского края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от 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    (наименование заявителя)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       (юридический адрес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       заявителя, телефон)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bookmarkStart w:id="14" w:name="P184"/>
      <w:bookmarkEnd w:id="14"/>
      <w:r w:rsidRPr="0018097F">
        <w:t xml:space="preserve">                    Заявление о предоставлении субсидии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Прошу предоставить субсидию на 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 (вид субсидии)</w:t>
      </w:r>
    </w:p>
    <w:p w:rsidR="009D64F4" w:rsidRPr="0018097F" w:rsidRDefault="009D64F4">
      <w:pPr>
        <w:pStyle w:val="ConsPlusNonformat"/>
        <w:jc w:val="both"/>
      </w:pPr>
      <w:r w:rsidRPr="0018097F">
        <w:t>и перечислить ее на расчетный счет страховой организации.</w:t>
      </w:r>
    </w:p>
    <w:p w:rsidR="009D64F4" w:rsidRPr="0018097F" w:rsidRDefault="009D64F4">
      <w:pPr>
        <w:pStyle w:val="ConsPlusNonformat"/>
        <w:jc w:val="both"/>
      </w:pPr>
      <w:r w:rsidRPr="0018097F">
        <w:t>Реквизиты юридического лица:</w:t>
      </w:r>
    </w:p>
    <w:p w:rsidR="009D64F4" w:rsidRPr="0018097F" w:rsidRDefault="009D64F4">
      <w:pPr>
        <w:pStyle w:val="ConsPlusNonformat"/>
        <w:jc w:val="both"/>
      </w:pPr>
      <w:r w:rsidRPr="0018097F">
        <w:t>ИНН _______________________________________________________________________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>КПП _______________________________________________________________________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>Реквизиты страховой организации: 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Подтверждаю, что 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(наименование заявителя)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не  находится</w:t>
      </w:r>
      <w:proofErr w:type="gramEnd"/>
      <w:r w:rsidRPr="0018097F">
        <w:t xml:space="preserve">  в  стадии  ликвидации  (в  отношении  ее (его) не возбуждено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арбитражным  судом</w:t>
      </w:r>
      <w:proofErr w:type="gramEnd"/>
      <w:r w:rsidRPr="0018097F">
        <w:t xml:space="preserve">  дел  о признании  банкротом  и об  открытии конкурсного</w:t>
      </w:r>
    </w:p>
    <w:p w:rsidR="009D64F4" w:rsidRPr="0018097F" w:rsidRDefault="009D64F4">
      <w:pPr>
        <w:pStyle w:val="ConsPlusNonformat"/>
        <w:jc w:val="both"/>
      </w:pPr>
      <w:r w:rsidRPr="0018097F">
        <w:t>производства).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Даю согласие на проведение проверок соблюдения целей, порядка и условий</w:t>
      </w:r>
    </w:p>
    <w:p w:rsidR="009D64F4" w:rsidRPr="0018097F" w:rsidRDefault="009D64F4">
      <w:pPr>
        <w:pStyle w:val="ConsPlusNonformat"/>
        <w:jc w:val="both"/>
      </w:pPr>
      <w:r w:rsidRPr="0018097F">
        <w:t xml:space="preserve">предоставления   </w:t>
      </w:r>
      <w:proofErr w:type="gramStart"/>
      <w:r w:rsidRPr="0018097F">
        <w:t xml:space="preserve">субсидий,   </w:t>
      </w:r>
      <w:proofErr w:type="gramEnd"/>
      <w:r w:rsidRPr="0018097F">
        <w:t>установленных   Постановлением   Правительства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Пермского  края</w:t>
      </w:r>
      <w:proofErr w:type="gramEnd"/>
      <w:r w:rsidRPr="0018097F">
        <w:t xml:space="preserve">  от  "___"  ___________  20___  г.  "Об утверждении Порядка</w:t>
      </w:r>
    </w:p>
    <w:p w:rsidR="009D64F4" w:rsidRPr="0018097F" w:rsidRDefault="009D64F4">
      <w:pPr>
        <w:pStyle w:val="ConsPlusNonformat"/>
        <w:jc w:val="both"/>
      </w:pPr>
      <w:r w:rsidRPr="0018097F">
        <w:t xml:space="preserve">предоставления   субсидий   сельскохозяйственным   </w:t>
      </w:r>
      <w:proofErr w:type="gramStart"/>
      <w:r w:rsidRPr="0018097F">
        <w:t>товаропроизводителям  на</w:t>
      </w:r>
      <w:proofErr w:type="gramEnd"/>
    </w:p>
    <w:p w:rsidR="009D64F4" w:rsidRPr="0018097F" w:rsidRDefault="009D64F4">
      <w:pPr>
        <w:pStyle w:val="ConsPlusNonformat"/>
        <w:jc w:val="both"/>
      </w:pPr>
      <w:r w:rsidRPr="0018097F">
        <w:t xml:space="preserve">возмещение   части   затрат   на   </w:t>
      </w:r>
      <w:proofErr w:type="gramStart"/>
      <w:r w:rsidRPr="0018097F">
        <w:t>уплату  страховых</w:t>
      </w:r>
      <w:proofErr w:type="gramEnd"/>
      <w:r w:rsidRPr="0018097F">
        <w:t xml:space="preserve">  премий  по  договорам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сельскохозяйственного  страхования</w:t>
      </w:r>
      <w:proofErr w:type="gramEnd"/>
      <w:r w:rsidRPr="0018097F">
        <w:t>",  Министерством  сельского  хозяйства и</w:t>
      </w:r>
    </w:p>
    <w:p w:rsidR="009D64F4" w:rsidRPr="0018097F" w:rsidRDefault="009D64F4">
      <w:pPr>
        <w:pStyle w:val="ConsPlusNonformat"/>
        <w:jc w:val="both"/>
      </w:pPr>
      <w:r w:rsidRPr="0018097F">
        <w:t xml:space="preserve">продовольствия   Пермского   </w:t>
      </w:r>
      <w:proofErr w:type="gramStart"/>
      <w:r w:rsidRPr="0018097F">
        <w:t>края,  органами</w:t>
      </w:r>
      <w:proofErr w:type="gramEnd"/>
      <w:r w:rsidRPr="0018097F">
        <w:t xml:space="preserve">  государственного  финансового</w:t>
      </w:r>
    </w:p>
    <w:p w:rsidR="009D64F4" w:rsidRPr="0018097F" w:rsidRDefault="009D64F4">
      <w:pPr>
        <w:pStyle w:val="ConsPlusNonformat"/>
        <w:jc w:val="both"/>
      </w:pPr>
      <w:r w:rsidRPr="0018097F">
        <w:t>контроля Пермского края.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</w:t>
      </w:r>
      <w:proofErr w:type="gramStart"/>
      <w:r w:rsidRPr="0018097F">
        <w:t>Представлены  документы</w:t>
      </w:r>
      <w:proofErr w:type="gramEnd"/>
      <w:r w:rsidRPr="0018097F">
        <w:t xml:space="preserve">  и  копии  документов в количестве ______ экз.,</w:t>
      </w:r>
    </w:p>
    <w:p w:rsidR="009D64F4" w:rsidRPr="0018097F" w:rsidRDefault="009D64F4">
      <w:pPr>
        <w:pStyle w:val="ConsPlusNonformat"/>
        <w:jc w:val="both"/>
      </w:pPr>
      <w:r w:rsidRPr="0018097F">
        <w:t>в том числе: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Руководитель           ________________________ 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 (расшифровка подписи)</w:t>
      </w:r>
    </w:p>
    <w:p w:rsidR="009D64F4" w:rsidRPr="0018097F" w:rsidRDefault="009D64F4">
      <w:pPr>
        <w:pStyle w:val="ConsPlusNonformat"/>
        <w:jc w:val="both"/>
      </w:pPr>
      <w:r w:rsidRPr="0018097F">
        <w:t>"___" ____________ 20____ г.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18097F" w:rsidRPr="0018097F" w:rsidRDefault="0018097F">
      <w:pPr>
        <w:rPr>
          <w:rFonts w:ascii="Calibri" w:eastAsia="Times New Roman" w:hAnsi="Calibri" w:cs="Calibri"/>
          <w:szCs w:val="20"/>
          <w:lang w:eastAsia="ru-RU"/>
        </w:rPr>
      </w:pPr>
      <w:r w:rsidRPr="0018097F">
        <w:br w:type="page"/>
      </w:r>
    </w:p>
    <w:p w:rsidR="009D64F4" w:rsidRPr="0018097F" w:rsidRDefault="009D64F4">
      <w:pPr>
        <w:pStyle w:val="ConsPlusNormal"/>
        <w:jc w:val="right"/>
      </w:pPr>
      <w:r w:rsidRPr="0018097F">
        <w:lastRenderedPageBreak/>
        <w:t>Форма N 2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right"/>
      </w:pPr>
      <w:r w:rsidRPr="0018097F">
        <w:t>(для крестьянского (фермерского)</w:t>
      </w:r>
    </w:p>
    <w:p w:rsidR="009D64F4" w:rsidRPr="0018097F" w:rsidRDefault="009D64F4">
      <w:pPr>
        <w:pStyle w:val="ConsPlusNormal"/>
        <w:jc w:val="right"/>
      </w:pPr>
      <w:r w:rsidRPr="0018097F">
        <w:t>хозяйства/индивидуального</w:t>
      </w:r>
    </w:p>
    <w:p w:rsidR="009D64F4" w:rsidRPr="0018097F" w:rsidRDefault="009D64F4">
      <w:pPr>
        <w:pStyle w:val="ConsPlusNormal"/>
        <w:jc w:val="right"/>
      </w:pPr>
      <w:r w:rsidRPr="0018097F">
        <w:t>предпринимателя)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В Министерство сельского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хозяйства и продовольствия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Пермского края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от 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    (наименование заявителя)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(юридический адрес заявителя,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          телефон)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bookmarkStart w:id="15" w:name="P230"/>
      <w:bookmarkEnd w:id="15"/>
      <w:r w:rsidRPr="0018097F">
        <w:t xml:space="preserve">                    Заявление о предоставлении субсидии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Прошу предоставить субсидию на 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        (вид субсидии)</w:t>
      </w:r>
    </w:p>
    <w:p w:rsidR="009D64F4" w:rsidRPr="0018097F" w:rsidRDefault="009D64F4">
      <w:pPr>
        <w:pStyle w:val="ConsPlusNonformat"/>
        <w:jc w:val="both"/>
      </w:pPr>
      <w:r w:rsidRPr="0018097F">
        <w:t>ИНН _______________________________________________________________________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>и перечислить ее на расчетный счет страховой организации.</w:t>
      </w:r>
    </w:p>
    <w:p w:rsidR="009D64F4" w:rsidRPr="0018097F" w:rsidRDefault="009D64F4">
      <w:pPr>
        <w:pStyle w:val="ConsPlusNonformat"/>
        <w:jc w:val="both"/>
      </w:pPr>
      <w:r w:rsidRPr="0018097F">
        <w:t>Реквизиты страховой организации: 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</w:t>
      </w:r>
      <w:proofErr w:type="gramStart"/>
      <w:r w:rsidRPr="0018097F">
        <w:t>Даю  согласие</w:t>
      </w:r>
      <w:proofErr w:type="gramEnd"/>
      <w:r w:rsidRPr="0018097F">
        <w:t xml:space="preserve">  на  обработку,  использование,  распространение (включая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 xml:space="preserve">передачу,   </w:t>
      </w:r>
      <w:proofErr w:type="gramEnd"/>
      <w:r w:rsidRPr="0018097F">
        <w:t>размещение   персональных  данных  в  информационных  системах,</w:t>
      </w:r>
    </w:p>
    <w:p w:rsidR="009D64F4" w:rsidRPr="0018097F" w:rsidRDefault="009D64F4">
      <w:pPr>
        <w:pStyle w:val="ConsPlusNonformat"/>
        <w:jc w:val="both"/>
      </w:pPr>
      <w:r w:rsidRPr="0018097F">
        <w:t xml:space="preserve">информационно-телекоммуникационных     </w:t>
      </w:r>
      <w:proofErr w:type="gramStart"/>
      <w:r w:rsidRPr="0018097F">
        <w:t xml:space="preserve">сетях,   </w:t>
      </w:r>
      <w:proofErr w:type="gramEnd"/>
      <w:r w:rsidRPr="0018097F">
        <w:t xml:space="preserve">  в     том     числе     в</w:t>
      </w:r>
    </w:p>
    <w:p w:rsidR="009D64F4" w:rsidRPr="0018097F" w:rsidRDefault="009D64F4">
      <w:pPr>
        <w:pStyle w:val="ConsPlusNonformat"/>
        <w:jc w:val="both"/>
      </w:pPr>
      <w:r w:rsidRPr="0018097F">
        <w:t>информационно-телекоммуникационной   сети   "Интернет"</w:t>
      </w:r>
      <w:proofErr w:type="gramStart"/>
      <w:r w:rsidRPr="0018097F">
        <w:t xml:space="preserve">),   </w:t>
      </w:r>
      <w:proofErr w:type="gramEnd"/>
      <w:r w:rsidRPr="0018097F">
        <w:t>ознакомление   с</w:t>
      </w:r>
    </w:p>
    <w:p w:rsidR="009D64F4" w:rsidRPr="0018097F" w:rsidRDefault="009D64F4">
      <w:pPr>
        <w:pStyle w:val="ConsPlusNonformat"/>
        <w:jc w:val="both"/>
      </w:pPr>
      <w:r w:rsidRPr="0018097F">
        <w:t xml:space="preserve">персональными   данными   неопределенному   кругу   </w:t>
      </w:r>
      <w:proofErr w:type="gramStart"/>
      <w:r w:rsidRPr="0018097F">
        <w:t>лиц  в</w:t>
      </w:r>
      <w:proofErr w:type="gramEnd"/>
      <w:r w:rsidRPr="0018097F">
        <w:t xml:space="preserve">  соответствии  с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 xml:space="preserve">Федеральным  </w:t>
      </w:r>
      <w:hyperlink r:id="rId34" w:history="1">
        <w:r w:rsidRPr="0018097F">
          <w:t>законом</w:t>
        </w:r>
        <w:proofErr w:type="gramEnd"/>
      </w:hyperlink>
      <w:r w:rsidRPr="0018097F">
        <w:t xml:space="preserve">  от 27 июля 2006 г. N 152-ФЗ "О персональных данных" и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на  проведение</w:t>
      </w:r>
      <w:proofErr w:type="gramEnd"/>
      <w:r w:rsidRPr="0018097F">
        <w:t xml:space="preserve">  проверок соблюдения целей, порядка и условий предоставления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субсидий,  установленных</w:t>
      </w:r>
      <w:proofErr w:type="gramEnd"/>
      <w:r w:rsidRPr="0018097F">
        <w:t xml:space="preserve">  Постановлением  Правительства  Пермского  края от</w:t>
      </w:r>
    </w:p>
    <w:p w:rsidR="009D64F4" w:rsidRPr="0018097F" w:rsidRDefault="009D64F4">
      <w:pPr>
        <w:pStyle w:val="ConsPlusNonformat"/>
        <w:jc w:val="both"/>
      </w:pPr>
      <w:r w:rsidRPr="0018097F">
        <w:t>"___"  ________  20___  г.  "Об утверждении Порядка предоставления субсидий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сельскохозяйственным  товаропроизводителям</w:t>
      </w:r>
      <w:proofErr w:type="gramEnd"/>
      <w:r w:rsidRPr="0018097F">
        <w:t xml:space="preserve">  на  возмещение  части затрат на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>уплату  страховых</w:t>
      </w:r>
      <w:proofErr w:type="gramEnd"/>
      <w:r w:rsidRPr="0018097F">
        <w:t xml:space="preserve">  премий  по договорам сельскохозяйственного страхования",</w:t>
      </w:r>
    </w:p>
    <w:p w:rsidR="009D64F4" w:rsidRPr="0018097F" w:rsidRDefault="009D64F4">
      <w:pPr>
        <w:pStyle w:val="ConsPlusNonformat"/>
        <w:jc w:val="both"/>
      </w:pPr>
      <w:r w:rsidRPr="0018097F">
        <w:t xml:space="preserve">Министерством   сельского   хозяйства   </w:t>
      </w:r>
      <w:proofErr w:type="gramStart"/>
      <w:r w:rsidRPr="0018097F">
        <w:t>и  продовольствия</w:t>
      </w:r>
      <w:proofErr w:type="gramEnd"/>
      <w:r w:rsidRPr="0018097F">
        <w:t xml:space="preserve">  Пермского  края,</w:t>
      </w:r>
    </w:p>
    <w:p w:rsidR="009D64F4" w:rsidRPr="0018097F" w:rsidRDefault="009D64F4">
      <w:pPr>
        <w:pStyle w:val="ConsPlusNonformat"/>
        <w:jc w:val="both"/>
      </w:pPr>
      <w:r w:rsidRPr="0018097F">
        <w:t>Министерством финансов Пермского края.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Представлены документы и копии документов в количестве __________ экз.,</w:t>
      </w:r>
    </w:p>
    <w:p w:rsidR="009D64F4" w:rsidRPr="0018097F" w:rsidRDefault="009D64F4">
      <w:pPr>
        <w:pStyle w:val="ConsPlusNonformat"/>
        <w:jc w:val="both"/>
      </w:pPr>
      <w:r w:rsidRPr="0018097F">
        <w:t>в том числе: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Глава крестьянского (фермерского)</w:t>
      </w:r>
    </w:p>
    <w:p w:rsidR="009D64F4" w:rsidRPr="0018097F" w:rsidRDefault="009D64F4">
      <w:pPr>
        <w:pStyle w:val="ConsPlusNonformat"/>
        <w:jc w:val="both"/>
      </w:pPr>
      <w:r w:rsidRPr="0018097F">
        <w:t>хозяйства (индивидуальный</w:t>
      </w:r>
    </w:p>
    <w:p w:rsidR="009D64F4" w:rsidRPr="0018097F" w:rsidRDefault="009D64F4">
      <w:pPr>
        <w:pStyle w:val="ConsPlusNonformat"/>
        <w:jc w:val="both"/>
      </w:pPr>
      <w:proofErr w:type="gramStart"/>
      <w:r w:rsidRPr="0018097F">
        <w:t xml:space="preserve">предприниматель)   </w:t>
      </w:r>
      <w:proofErr w:type="gramEnd"/>
      <w:r w:rsidRPr="0018097F">
        <w:t xml:space="preserve">                ________________   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(расшифровка подписи)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"___" ______________ 20____ г.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18097F" w:rsidRDefault="0018097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D64F4" w:rsidRPr="0018097F" w:rsidRDefault="009D64F4">
      <w:pPr>
        <w:pStyle w:val="ConsPlusNormal"/>
        <w:jc w:val="right"/>
      </w:pPr>
      <w:r w:rsidRPr="0018097F">
        <w:lastRenderedPageBreak/>
        <w:t>Приложение 2</w:t>
      </w:r>
    </w:p>
    <w:p w:rsidR="009D64F4" w:rsidRPr="0018097F" w:rsidRDefault="009D64F4">
      <w:pPr>
        <w:pStyle w:val="ConsPlusNormal"/>
        <w:jc w:val="right"/>
      </w:pPr>
      <w:r w:rsidRPr="0018097F">
        <w:t>к Порядку</w:t>
      </w:r>
    </w:p>
    <w:p w:rsidR="009D64F4" w:rsidRPr="0018097F" w:rsidRDefault="009D64F4">
      <w:pPr>
        <w:pStyle w:val="ConsPlusNormal"/>
        <w:jc w:val="right"/>
      </w:pPr>
      <w:r w:rsidRPr="0018097F">
        <w:t>предоставления субсидий</w:t>
      </w:r>
    </w:p>
    <w:p w:rsidR="009D64F4" w:rsidRPr="0018097F" w:rsidRDefault="009D64F4">
      <w:pPr>
        <w:pStyle w:val="ConsPlusNormal"/>
        <w:jc w:val="right"/>
      </w:pPr>
      <w:r w:rsidRPr="0018097F">
        <w:t>сельскохозяйственным</w:t>
      </w:r>
    </w:p>
    <w:p w:rsidR="009D64F4" w:rsidRPr="0018097F" w:rsidRDefault="009D64F4">
      <w:pPr>
        <w:pStyle w:val="ConsPlusNormal"/>
        <w:jc w:val="right"/>
      </w:pPr>
      <w:r w:rsidRPr="0018097F">
        <w:t>товаропроизводителям</w:t>
      </w:r>
    </w:p>
    <w:p w:rsidR="009D64F4" w:rsidRPr="0018097F" w:rsidRDefault="009D64F4">
      <w:pPr>
        <w:pStyle w:val="ConsPlusNormal"/>
        <w:jc w:val="right"/>
      </w:pPr>
      <w:r w:rsidRPr="0018097F">
        <w:t>на возмещение части затрат</w:t>
      </w:r>
    </w:p>
    <w:p w:rsidR="009D64F4" w:rsidRPr="0018097F" w:rsidRDefault="009D64F4">
      <w:pPr>
        <w:pStyle w:val="ConsPlusNormal"/>
        <w:jc w:val="right"/>
      </w:pPr>
      <w:r w:rsidRPr="0018097F">
        <w:t>на уплату страховых премий</w:t>
      </w:r>
    </w:p>
    <w:p w:rsidR="009D64F4" w:rsidRPr="0018097F" w:rsidRDefault="009D64F4">
      <w:pPr>
        <w:pStyle w:val="ConsPlusNormal"/>
        <w:jc w:val="right"/>
      </w:pPr>
      <w:r w:rsidRPr="0018097F">
        <w:t>по договорам сельскохозяйственного</w:t>
      </w:r>
    </w:p>
    <w:p w:rsidR="009D64F4" w:rsidRPr="0018097F" w:rsidRDefault="009D64F4">
      <w:pPr>
        <w:pStyle w:val="ConsPlusNormal"/>
        <w:jc w:val="right"/>
      </w:pPr>
      <w:r w:rsidRPr="0018097F">
        <w:t>страхования</w:t>
      </w:r>
    </w:p>
    <w:p w:rsidR="009D64F4" w:rsidRPr="0018097F" w:rsidRDefault="009D64F4">
      <w:pPr>
        <w:pStyle w:val="ConsPlusNormal"/>
        <w:jc w:val="center"/>
      </w:pPr>
      <w:r w:rsidRPr="0018097F">
        <w:t>Список изменяющих документов</w:t>
      </w:r>
    </w:p>
    <w:p w:rsidR="009D64F4" w:rsidRPr="0018097F" w:rsidRDefault="009D64F4">
      <w:pPr>
        <w:pStyle w:val="ConsPlusNormal"/>
        <w:jc w:val="center"/>
      </w:pPr>
      <w:r w:rsidRPr="0018097F">
        <w:t xml:space="preserve">(в ред. </w:t>
      </w:r>
      <w:hyperlink r:id="rId35" w:history="1">
        <w:r w:rsidRPr="0018097F">
          <w:t>Постановления</w:t>
        </w:r>
      </w:hyperlink>
      <w:r w:rsidRPr="0018097F">
        <w:t xml:space="preserve"> Правительства Пермского края</w:t>
      </w:r>
    </w:p>
    <w:p w:rsidR="009D64F4" w:rsidRPr="0018097F" w:rsidRDefault="009D64F4">
      <w:pPr>
        <w:pStyle w:val="ConsPlusNormal"/>
        <w:jc w:val="center"/>
      </w:pPr>
      <w:r w:rsidRPr="0018097F">
        <w:t>от 03.10.2014 N 1114-п)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bookmarkStart w:id="16" w:name="P277"/>
      <w:bookmarkEnd w:id="16"/>
      <w:r w:rsidRPr="0018097F">
        <w:t>Справка-расчет</w:t>
      </w:r>
    </w:p>
    <w:p w:rsidR="009D64F4" w:rsidRPr="0018097F" w:rsidRDefault="009D64F4">
      <w:pPr>
        <w:pStyle w:val="ConsPlusNormal"/>
        <w:jc w:val="center"/>
      </w:pPr>
      <w:r w:rsidRPr="0018097F">
        <w:t>о размере субсидий на возмещение части затрат на уплату</w:t>
      </w:r>
    </w:p>
    <w:p w:rsidR="009D64F4" w:rsidRPr="0018097F" w:rsidRDefault="009D64F4">
      <w:pPr>
        <w:pStyle w:val="ConsPlusNormal"/>
        <w:jc w:val="center"/>
      </w:pPr>
      <w:r w:rsidRPr="0018097F">
        <w:t>страховых премий по договорам сельскохозяйственного</w:t>
      </w:r>
    </w:p>
    <w:p w:rsidR="009D64F4" w:rsidRPr="0018097F" w:rsidRDefault="009D64F4">
      <w:pPr>
        <w:pStyle w:val="ConsPlusNormal"/>
        <w:jc w:val="center"/>
      </w:pPr>
      <w:r w:rsidRPr="0018097F">
        <w:t>страхования в области растениеводства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Страхование</w:t>
      </w:r>
    </w:p>
    <w:p w:rsidR="009D64F4" w:rsidRPr="0018097F" w:rsidRDefault="009D64F4">
      <w:pPr>
        <w:pStyle w:val="ConsPlusNormal"/>
        <w:jc w:val="center"/>
      </w:pPr>
      <w:r w:rsidRPr="0018097F">
        <w:t>урожая озимых сельскохозяйственных культур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(сельскохозяйственный товаропроизводитель - получатель</w:t>
      </w:r>
    </w:p>
    <w:p w:rsidR="009D64F4" w:rsidRPr="0018097F" w:rsidRDefault="009D64F4">
      <w:pPr>
        <w:pStyle w:val="ConsPlusNormal"/>
        <w:jc w:val="center"/>
      </w:pPr>
      <w:r w:rsidRPr="0018097F">
        <w:t>субсидий)</w:t>
      </w: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(наименование страховой организации, с которой заключен</w:t>
      </w:r>
    </w:p>
    <w:p w:rsidR="009D64F4" w:rsidRPr="0018097F" w:rsidRDefault="009D64F4">
      <w:pPr>
        <w:pStyle w:val="ConsPlusNormal"/>
        <w:jc w:val="center"/>
      </w:pPr>
      <w:r w:rsidRPr="0018097F">
        <w:t>договор сельскохозяйственного страхования с государственной</w:t>
      </w:r>
    </w:p>
    <w:p w:rsidR="009D64F4" w:rsidRPr="0018097F" w:rsidRDefault="009D64F4">
      <w:pPr>
        <w:pStyle w:val="ConsPlusNormal"/>
        <w:jc w:val="center"/>
      </w:pPr>
      <w:r w:rsidRPr="0018097F">
        <w:t>поддержкой)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 w:rsidP="0018097F">
      <w:pPr>
        <w:pStyle w:val="ConsPlusNormal"/>
        <w:ind w:firstLine="540"/>
        <w:jc w:val="both"/>
      </w:pPr>
      <w:r w:rsidRPr="0018097F">
        <w:t>Номер договора страхования _______________, дата заключения ___________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1317"/>
        <w:gridCol w:w="1304"/>
      </w:tblGrid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N п/п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показателя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Озимые зерновые</w:t>
            </w: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Озимый рапс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Общая посевная площадь (гектаров)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Посевная площадь по договорам страхования, подлежащим субсидированию (гектаров)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стоимость (рублей)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17" w:name="P311"/>
            <w:bookmarkEnd w:id="17"/>
            <w:r w:rsidRPr="0018097F">
              <w:t>4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сумма (рублей)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18" w:name="P315"/>
            <w:bookmarkEnd w:id="18"/>
            <w:r w:rsidRPr="0018097F">
              <w:t>5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Страховой тариф (процентов)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Участие страхователя в страховании рисков (процентов)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19" w:name="P323"/>
            <w:bookmarkEnd w:id="19"/>
            <w:r w:rsidRPr="0018097F">
              <w:t>7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начисленной страховой премии (страхового взноса) (рублей) (</w:t>
            </w:r>
            <w:hyperlink w:anchor="P311" w:history="1">
              <w:r w:rsidRPr="0018097F">
                <w:t>пункт 4</w:t>
              </w:r>
            </w:hyperlink>
            <w:r w:rsidRPr="0018097F">
              <w:t xml:space="preserve"> x </w:t>
            </w:r>
            <w:hyperlink w:anchor="P315" w:history="1">
              <w:r w:rsidRPr="0018097F">
                <w:t>пункт 5</w:t>
              </w:r>
            </w:hyperlink>
            <w:r w:rsidRPr="0018097F">
              <w:t xml:space="preserve"> / 100)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8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0" w:name="P331"/>
            <w:bookmarkEnd w:id="20"/>
            <w:r w:rsidRPr="0018097F">
              <w:t>9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Предельный размер ставки для расчета субсидий (процентов)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10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Размер страховой премии (страхового взноса), подлежащей </w:t>
            </w:r>
            <w:r w:rsidRPr="0018097F">
              <w:lastRenderedPageBreak/>
              <w:t>субсидированию при условии, что страховой тариф (рублей):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lastRenderedPageBreak/>
              <w:t>X</w:t>
            </w: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1" w:name="P339"/>
            <w:bookmarkEnd w:id="21"/>
            <w:r w:rsidRPr="0018097F">
              <w:lastRenderedPageBreak/>
              <w:t>10.1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323" w:history="1">
              <w:r w:rsidRPr="0018097F">
                <w:t>(стр. 7)</w:t>
              </w:r>
            </w:hyperlink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2" w:name="P343"/>
            <w:bookmarkEnd w:id="22"/>
            <w:r w:rsidRPr="0018097F">
              <w:t>10.2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при условии, что страховой тариф превышает предельный размер ставки для расчета размера субсидий (</w:t>
            </w:r>
            <w:hyperlink w:anchor="P311" w:history="1">
              <w:r w:rsidRPr="0018097F">
                <w:t>стр. 4</w:t>
              </w:r>
            </w:hyperlink>
            <w:r w:rsidRPr="0018097F">
              <w:t xml:space="preserve"> x </w:t>
            </w:r>
            <w:hyperlink w:anchor="P331" w:history="1">
              <w:r w:rsidRPr="0018097F">
                <w:t>стр. 9</w:t>
              </w:r>
            </w:hyperlink>
            <w:r w:rsidRPr="0018097F">
              <w:t xml:space="preserve"> / 100)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3" w:name="P347"/>
            <w:bookmarkEnd w:id="23"/>
            <w:r w:rsidRPr="0018097F">
              <w:t>11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субсидий за счет средств федерального бюджета, рублей ((</w:t>
            </w:r>
            <w:hyperlink w:anchor="P339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343" w:history="1">
              <w:r w:rsidRPr="0018097F">
                <w:t>10.2</w:t>
              </w:r>
            </w:hyperlink>
            <w:r w:rsidRPr="0018097F">
              <w:t xml:space="preserve">) x 50 / 100 x R </w:t>
            </w:r>
            <w:hyperlink w:anchor="P357" w:history="1">
              <w:r w:rsidRPr="0018097F">
                <w:t>&lt;*&gt;</w:t>
              </w:r>
            </w:hyperlink>
            <w:r w:rsidRPr="0018097F">
              <w:t>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12</w:t>
            </w:r>
          </w:p>
        </w:tc>
        <w:tc>
          <w:tcPr>
            <w:tcW w:w="6406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субсидий за счет средств бюджета Пермского края, рублей ((</w:t>
            </w:r>
            <w:hyperlink w:anchor="P339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343" w:history="1">
              <w:r w:rsidRPr="0018097F">
                <w:t>10.2</w:t>
              </w:r>
            </w:hyperlink>
            <w:r w:rsidRPr="0018097F">
              <w:t xml:space="preserve">) x 50 / 100 - </w:t>
            </w:r>
            <w:hyperlink w:anchor="P347" w:history="1">
              <w:r w:rsidRPr="0018097F">
                <w:t>стр. 11</w:t>
              </w:r>
            </w:hyperlink>
            <w:r w:rsidRPr="0018097F">
              <w:t>)</w:t>
            </w:r>
          </w:p>
        </w:tc>
        <w:tc>
          <w:tcPr>
            <w:tcW w:w="131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304" w:type="dxa"/>
          </w:tcPr>
          <w:p w:rsidR="009D64F4" w:rsidRPr="0018097F" w:rsidRDefault="009D64F4">
            <w:pPr>
              <w:pStyle w:val="ConsPlusNormal"/>
            </w:pPr>
          </w:p>
        </w:tc>
      </w:tr>
    </w:tbl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--------------------------------</w:t>
      </w:r>
    </w:p>
    <w:p w:rsidR="009D64F4" w:rsidRPr="0018097F" w:rsidRDefault="009D64F4">
      <w:pPr>
        <w:pStyle w:val="ConsPlusNormal"/>
        <w:ind w:firstLine="540"/>
        <w:jc w:val="both"/>
      </w:pPr>
      <w:bookmarkStart w:id="24" w:name="P357"/>
      <w:bookmarkEnd w:id="24"/>
      <w:r w:rsidRPr="0018097F">
        <w:t xml:space="preserve">&lt;*&gt; R - уровень </w:t>
      </w:r>
      <w:proofErr w:type="spellStart"/>
      <w:r w:rsidRPr="0018097F">
        <w:t>софинансирования</w:t>
      </w:r>
      <w:proofErr w:type="spellEnd"/>
      <w:r w:rsidRPr="0018097F">
        <w:t xml:space="preserve"> расходного обязательства субъекта Российской Федерации, который утверждает Министерство сельского хозяйства Российской Федерации.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Платежные реквизиты получателя целевых средств: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получатель: 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ИНН/КПП: ______________________________________________________________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расчетный счет: 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корреспондентский счет: 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БИК: __________________________________________________________________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Руководитель</w:t>
      </w:r>
    </w:p>
    <w:p w:rsidR="009D64F4" w:rsidRPr="0018097F" w:rsidRDefault="009D64F4">
      <w:pPr>
        <w:pStyle w:val="ConsPlusNonformat"/>
        <w:jc w:val="both"/>
      </w:pPr>
      <w:r w:rsidRPr="0018097F">
        <w:t>сельскохозяйственной организации</w:t>
      </w:r>
    </w:p>
    <w:p w:rsidR="009D64F4" w:rsidRPr="0018097F" w:rsidRDefault="009D64F4">
      <w:pPr>
        <w:pStyle w:val="ConsPlusNonformat"/>
        <w:jc w:val="both"/>
      </w:pPr>
      <w:r w:rsidRPr="0018097F">
        <w:t>(глава крестьянского</w:t>
      </w:r>
    </w:p>
    <w:p w:rsidR="009D64F4" w:rsidRPr="0018097F" w:rsidRDefault="009D64F4">
      <w:pPr>
        <w:pStyle w:val="ConsPlusNonformat"/>
        <w:jc w:val="both"/>
      </w:pPr>
      <w:r w:rsidRPr="0018097F">
        <w:t>(фермерского) хозяйства/</w:t>
      </w:r>
    </w:p>
    <w:p w:rsidR="009D64F4" w:rsidRPr="0018097F" w:rsidRDefault="009D64F4">
      <w:pPr>
        <w:pStyle w:val="ConsPlusNonformat"/>
        <w:jc w:val="both"/>
      </w:pPr>
      <w:r w:rsidRPr="0018097F">
        <w:t xml:space="preserve">индивидуальный </w:t>
      </w:r>
      <w:proofErr w:type="gramStart"/>
      <w:r w:rsidRPr="0018097F">
        <w:t xml:space="preserve">предприниматель)   </w:t>
      </w:r>
      <w:proofErr w:type="gramEnd"/>
      <w:r w:rsidRPr="0018097F">
        <w:t xml:space="preserve"> ________________ 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(инициалы, фамилия)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Главный бухгалтер ______________     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(инициалы, фамилия)</w:t>
      </w:r>
    </w:p>
    <w:p w:rsidR="009D64F4" w:rsidRPr="0018097F" w:rsidRDefault="009D64F4">
      <w:pPr>
        <w:pStyle w:val="ConsPlusNonformat"/>
        <w:jc w:val="both"/>
      </w:pPr>
      <w:r w:rsidRPr="0018097F">
        <w:t>М.П.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"____" ____________ 20__ г.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18097F" w:rsidRDefault="0018097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8097F" w:rsidRDefault="0018097F">
      <w:pPr>
        <w:pStyle w:val="ConsPlusNormal"/>
        <w:jc w:val="right"/>
        <w:sectPr w:rsidR="0018097F" w:rsidSect="0018097F">
          <w:pgSz w:w="11907" w:h="16840"/>
          <w:pgMar w:top="1134" w:right="851" w:bottom="1134" w:left="1701" w:header="0" w:footer="0" w:gutter="0"/>
          <w:cols w:space="720"/>
        </w:sectPr>
      </w:pPr>
    </w:p>
    <w:p w:rsidR="009D64F4" w:rsidRPr="0018097F" w:rsidRDefault="009D64F4">
      <w:pPr>
        <w:pStyle w:val="ConsPlusNormal"/>
        <w:jc w:val="right"/>
      </w:pPr>
      <w:r w:rsidRPr="0018097F">
        <w:lastRenderedPageBreak/>
        <w:t>Приложение 3</w:t>
      </w:r>
    </w:p>
    <w:p w:rsidR="009D64F4" w:rsidRPr="0018097F" w:rsidRDefault="009D64F4">
      <w:pPr>
        <w:pStyle w:val="ConsPlusNormal"/>
        <w:jc w:val="right"/>
      </w:pPr>
      <w:r w:rsidRPr="0018097F">
        <w:t>к Порядку</w:t>
      </w:r>
    </w:p>
    <w:p w:rsidR="009D64F4" w:rsidRPr="0018097F" w:rsidRDefault="009D64F4">
      <w:pPr>
        <w:pStyle w:val="ConsPlusNormal"/>
        <w:jc w:val="right"/>
      </w:pPr>
      <w:r w:rsidRPr="0018097F">
        <w:t>предоставления субсидий</w:t>
      </w:r>
    </w:p>
    <w:p w:rsidR="009D64F4" w:rsidRPr="0018097F" w:rsidRDefault="009D64F4">
      <w:pPr>
        <w:pStyle w:val="ConsPlusNormal"/>
        <w:jc w:val="right"/>
      </w:pPr>
      <w:r w:rsidRPr="0018097F">
        <w:t>сельскохозяйственным</w:t>
      </w:r>
    </w:p>
    <w:p w:rsidR="009D64F4" w:rsidRPr="0018097F" w:rsidRDefault="009D64F4">
      <w:pPr>
        <w:pStyle w:val="ConsPlusNormal"/>
        <w:jc w:val="right"/>
      </w:pPr>
      <w:r w:rsidRPr="0018097F">
        <w:t>товаропроизводителям</w:t>
      </w:r>
    </w:p>
    <w:p w:rsidR="009D64F4" w:rsidRPr="0018097F" w:rsidRDefault="009D64F4">
      <w:pPr>
        <w:pStyle w:val="ConsPlusNormal"/>
        <w:jc w:val="right"/>
      </w:pPr>
      <w:r w:rsidRPr="0018097F">
        <w:t>на возмещение части затрат</w:t>
      </w:r>
    </w:p>
    <w:p w:rsidR="009D64F4" w:rsidRPr="0018097F" w:rsidRDefault="009D64F4">
      <w:pPr>
        <w:pStyle w:val="ConsPlusNormal"/>
        <w:jc w:val="right"/>
      </w:pPr>
      <w:r w:rsidRPr="0018097F">
        <w:t>на уплату страховых премий</w:t>
      </w:r>
    </w:p>
    <w:p w:rsidR="009D64F4" w:rsidRPr="0018097F" w:rsidRDefault="009D64F4">
      <w:pPr>
        <w:pStyle w:val="ConsPlusNormal"/>
        <w:jc w:val="right"/>
      </w:pPr>
      <w:r w:rsidRPr="0018097F">
        <w:t>по договорам сельскохозяйственного</w:t>
      </w:r>
    </w:p>
    <w:p w:rsidR="009D64F4" w:rsidRPr="0018097F" w:rsidRDefault="009D64F4">
      <w:pPr>
        <w:pStyle w:val="ConsPlusNormal"/>
        <w:jc w:val="right"/>
      </w:pPr>
      <w:r w:rsidRPr="0018097F">
        <w:t>страхования</w:t>
      </w:r>
    </w:p>
    <w:p w:rsidR="009D64F4" w:rsidRPr="0018097F" w:rsidRDefault="009D64F4">
      <w:pPr>
        <w:pStyle w:val="ConsPlusNormal"/>
        <w:jc w:val="center"/>
      </w:pPr>
      <w:r w:rsidRPr="0018097F">
        <w:t>Список изменяющих документов</w:t>
      </w:r>
    </w:p>
    <w:p w:rsidR="009D64F4" w:rsidRPr="0018097F" w:rsidRDefault="009D64F4">
      <w:pPr>
        <w:pStyle w:val="ConsPlusNormal"/>
        <w:jc w:val="center"/>
      </w:pPr>
      <w:r w:rsidRPr="0018097F">
        <w:t xml:space="preserve">(в ред. </w:t>
      </w:r>
      <w:hyperlink r:id="rId36" w:history="1">
        <w:r w:rsidRPr="0018097F">
          <w:t>Постановления</w:t>
        </w:r>
      </w:hyperlink>
      <w:r w:rsidRPr="0018097F">
        <w:t xml:space="preserve"> Правительства Пермского края</w:t>
      </w:r>
    </w:p>
    <w:p w:rsidR="009D64F4" w:rsidRPr="0018097F" w:rsidRDefault="009D64F4">
      <w:pPr>
        <w:pStyle w:val="ConsPlusNormal"/>
        <w:jc w:val="center"/>
      </w:pPr>
      <w:r w:rsidRPr="0018097F">
        <w:t>от 03.10.2014 N 1114-п)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bookmarkStart w:id="25" w:name="P396"/>
      <w:bookmarkEnd w:id="25"/>
      <w:r w:rsidRPr="0018097F">
        <w:t>Справка-расчет</w:t>
      </w:r>
    </w:p>
    <w:p w:rsidR="009D64F4" w:rsidRPr="0018097F" w:rsidRDefault="009D64F4">
      <w:pPr>
        <w:pStyle w:val="ConsPlusNormal"/>
        <w:jc w:val="center"/>
      </w:pPr>
      <w:r w:rsidRPr="0018097F">
        <w:t>о размере субсидий на возмещение части затрат на уплату</w:t>
      </w:r>
    </w:p>
    <w:p w:rsidR="009D64F4" w:rsidRPr="0018097F" w:rsidRDefault="009D64F4">
      <w:pPr>
        <w:pStyle w:val="ConsPlusNormal"/>
        <w:jc w:val="center"/>
      </w:pPr>
      <w:r w:rsidRPr="0018097F">
        <w:t>страховых премий по договорам сельскохозяйственного</w:t>
      </w:r>
    </w:p>
    <w:p w:rsidR="009D64F4" w:rsidRPr="0018097F" w:rsidRDefault="009D64F4">
      <w:pPr>
        <w:pStyle w:val="ConsPlusNormal"/>
        <w:jc w:val="center"/>
      </w:pPr>
      <w:r w:rsidRPr="0018097F">
        <w:t>страхования в области растениеводства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Страхование однолетних сельскохозяйственных культур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(сельскохозяйственный товаропроизводитель - получатель</w:t>
      </w:r>
    </w:p>
    <w:p w:rsidR="009D64F4" w:rsidRPr="0018097F" w:rsidRDefault="009D64F4">
      <w:pPr>
        <w:pStyle w:val="ConsPlusNormal"/>
        <w:jc w:val="center"/>
      </w:pPr>
      <w:r w:rsidRPr="0018097F">
        <w:t>субсидий)</w:t>
      </w: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(наименование страховой организации, с которой заключен</w:t>
      </w:r>
    </w:p>
    <w:p w:rsidR="009D64F4" w:rsidRPr="0018097F" w:rsidRDefault="009D64F4">
      <w:pPr>
        <w:pStyle w:val="ConsPlusNormal"/>
        <w:jc w:val="center"/>
      </w:pPr>
      <w:r w:rsidRPr="0018097F">
        <w:t>договор сельскохозяйственного страхования с государственной</w:t>
      </w:r>
    </w:p>
    <w:p w:rsidR="009D64F4" w:rsidRPr="0018097F" w:rsidRDefault="009D64F4">
      <w:pPr>
        <w:pStyle w:val="ConsPlusNormal"/>
        <w:jc w:val="center"/>
      </w:pPr>
      <w:r w:rsidRPr="0018097F">
        <w:t>поддержкой)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Номер договора страхования _______________, дата заключения ___________</w:t>
      </w:r>
    </w:p>
    <w:p w:rsidR="009D64F4" w:rsidRPr="0018097F" w:rsidRDefault="009D64F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64"/>
        <w:gridCol w:w="510"/>
        <w:gridCol w:w="567"/>
        <w:gridCol w:w="624"/>
        <w:gridCol w:w="510"/>
        <w:gridCol w:w="624"/>
        <w:gridCol w:w="680"/>
        <w:gridCol w:w="679"/>
        <w:gridCol w:w="737"/>
        <w:gridCol w:w="798"/>
        <w:gridCol w:w="742"/>
        <w:gridCol w:w="940"/>
        <w:gridCol w:w="567"/>
        <w:gridCol w:w="510"/>
        <w:gridCol w:w="680"/>
      </w:tblGrid>
      <w:tr w:rsidR="0018097F" w:rsidRPr="0018097F">
        <w:tc>
          <w:tcPr>
            <w:tcW w:w="567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N п/п</w:t>
            </w:r>
          </w:p>
        </w:tc>
        <w:tc>
          <w:tcPr>
            <w:tcW w:w="2464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показателя</w:t>
            </w:r>
          </w:p>
        </w:tc>
        <w:tc>
          <w:tcPr>
            <w:tcW w:w="9168" w:type="dxa"/>
            <w:gridSpan w:val="14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</w:tr>
      <w:tr w:rsidR="0018097F" w:rsidRPr="0018097F">
        <w:tc>
          <w:tcPr>
            <w:tcW w:w="567" w:type="dxa"/>
            <w:vMerge/>
          </w:tcPr>
          <w:p w:rsidR="009D64F4" w:rsidRPr="0018097F" w:rsidRDefault="009D64F4"/>
        </w:tc>
        <w:tc>
          <w:tcPr>
            <w:tcW w:w="2464" w:type="dxa"/>
            <w:vMerge/>
          </w:tcPr>
          <w:p w:rsidR="009D64F4" w:rsidRPr="0018097F" w:rsidRDefault="009D64F4"/>
        </w:tc>
        <w:tc>
          <w:tcPr>
            <w:tcW w:w="9168" w:type="dxa"/>
            <w:gridSpan w:val="14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группа культур</w:t>
            </w:r>
          </w:p>
        </w:tc>
      </w:tr>
      <w:tr w:rsidR="0018097F" w:rsidRPr="0018097F">
        <w:tc>
          <w:tcPr>
            <w:tcW w:w="567" w:type="dxa"/>
            <w:vMerge/>
          </w:tcPr>
          <w:p w:rsidR="009D64F4" w:rsidRPr="0018097F" w:rsidRDefault="009D64F4"/>
        </w:tc>
        <w:tc>
          <w:tcPr>
            <w:tcW w:w="2464" w:type="dxa"/>
            <w:vMerge/>
          </w:tcPr>
          <w:p w:rsidR="009D64F4" w:rsidRPr="0018097F" w:rsidRDefault="009D64F4"/>
        </w:tc>
        <w:tc>
          <w:tcPr>
            <w:tcW w:w="1077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яровые зерновые</w:t>
            </w:r>
          </w:p>
        </w:tc>
        <w:tc>
          <w:tcPr>
            <w:tcW w:w="1134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зернобобовые</w:t>
            </w:r>
          </w:p>
        </w:tc>
        <w:tc>
          <w:tcPr>
            <w:tcW w:w="1304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масличные</w:t>
            </w:r>
          </w:p>
        </w:tc>
        <w:tc>
          <w:tcPr>
            <w:tcW w:w="1416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технические</w:t>
            </w:r>
          </w:p>
        </w:tc>
        <w:tc>
          <w:tcPr>
            <w:tcW w:w="1540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кормовые (включая многолетние)</w:t>
            </w:r>
          </w:p>
        </w:tc>
        <w:tc>
          <w:tcPr>
            <w:tcW w:w="940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картофель</w:t>
            </w:r>
          </w:p>
        </w:tc>
        <w:tc>
          <w:tcPr>
            <w:tcW w:w="1077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овощи</w:t>
            </w:r>
          </w:p>
        </w:tc>
        <w:tc>
          <w:tcPr>
            <w:tcW w:w="680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всего</w:t>
            </w:r>
          </w:p>
        </w:tc>
      </w:tr>
      <w:tr w:rsidR="0018097F" w:rsidRPr="0018097F">
        <w:tc>
          <w:tcPr>
            <w:tcW w:w="567" w:type="dxa"/>
            <w:vMerge/>
          </w:tcPr>
          <w:p w:rsidR="009D64F4" w:rsidRPr="0018097F" w:rsidRDefault="009D64F4"/>
        </w:tc>
        <w:tc>
          <w:tcPr>
            <w:tcW w:w="2464" w:type="dxa"/>
            <w:vMerge/>
          </w:tcPr>
          <w:p w:rsidR="009D64F4" w:rsidRPr="0018097F" w:rsidRDefault="009D64F4"/>
        </w:tc>
        <w:tc>
          <w:tcPr>
            <w:tcW w:w="1077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культура</w:t>
            </w:r>
          </w:p>
        </w:tc>
        <w:tc>
          <w:tcPr>
            <w:tcW w:w="1134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культура</w:t>
            </w:r>
          </w:p>
        </w:tc>
        <w:tc>
          <w:tcPr>
            <w:tcW w:w="1304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культура</w:t>
            </w:r>
          </w:p>
        </w:tc>
        <w:tc>
          <w:tcPr>
            <w:tcW w:w="1416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культура</w:t>
            </w:r>
          </w:p>
        </w:tc>
        <w:tc>
          <w:tcPr>
            <w:tcW w:w="1540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культура</w:t>
            </w:r>
          </w:p>
        </w:tc>
        <w:tc>
          <w:tcPr>
            <w:tcW w:w="940" w:type="dxa"/>
            <w:vMerge/>
          </w:tcPr>
          <w:p w:rsidR="009D64F4" w:rsidRPr="0018097F" w:rsidRDefault="009D64F4"/>
        </w:tc>
        <w:tc>
          <w:tcPr>
            <w:tcW w:w="1077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культура</w:t>
            </w:r>
          </w:p>
        </w:tc>
        <w:tc>
          <w:tcPr>
            <w:tcW w:w="680" w:type="dxa"/>
            <w:vMerge/>
          </w:tcPr>
          <w:p w:rsidR="009D64F4" w:rsidRPr="0018097F" w:rsidRDefault="009D64F4"/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4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5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7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8</w:t>
            </w: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9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10</w:t>
            </w: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11</w:t>
            </w: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12</w:t>
            </w: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13</w:t>
            </w: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14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15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16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Общая посевная площадь (гектаров)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Посевная площадь по договорам страхования, подлежащим субсидированию (гектаров)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стоимость (рублей)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6" w:name="P495"/>
            <w:bookmarkEnd w:id="26"/>
            <w:r w:rsidRPr="0018097F">
              <w:t>4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сумма (рублей)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7" w:name="P511"/>
            <w:bookmarkEnd w:id="27"/>
            <w:r w:rsidRPr="0018097F">
              <w:t>5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Страховой тариф (процентов)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Участие страхователя в страховании рисков (процентов)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8" w:name="P543"/>
            <w:bookmarkEnd w:id="28"/>
            <w:r w:rsidRPr="0018097F">
              <w:t>7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начисленной страховой премии (страхового взноса) (рублей) (</w:t>
            </w:r>
            <w:hyperlink w:anchor="P495" w:history="1">
              <w:r w:rsidRPr="0018097F">
                <w:t>пункт 4</w:t>
              </w:r>
            </w:hyperlink>
            <w:r w:rsidRPr="0018097F">
              <w:t xml:space="preserve"> x </w:t>
            </w:r>
            <w:hyperlink w:anchor="P511" w:history="1">
              <w:r w:rsidRPr="0018097F">
                <w:t>пункт 5</w:t>
              </w:r>
            </w:hyperlink>
            <w:r w:rsidRPr="0018097F">
              <w:t xml:space="preserve"> / 100)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lastRenderedPageBreak/>
              <w:t>8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29" w:name="P575"/>
            <w:bookmarkEnd w:id="29"/>
            <w:r w:rsidRPr="0018097F">
              <w:t>9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Предельный размер ставки для расчета субсидий (процентов)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10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страховой премии (страхового взноса), подлежащей субсидированию при условии, что страховой тариф (рублей):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0" w:name="P607"/>
            <w:bookmarkEnd w:id="30"/>
            <w:r w:rsidRPr="0018097F">
              <w:t>10.1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543" w:history="1">
              <w:r w:rsidRPr="0018097F">
                <w:t>(стр. 7)</w:t>
              </w:r>
            </w:hyperlink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1" w:name="P623"/>
            <w:bookmarkEnd w:id="31"/>
            <w:r w:rsidRPr="0018097F">
              <w:t>10.2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при условии, что страховой тариф превышает предельный размер ставки для расчета размера субсидий (</w:t>
            </w:r>
            <w:hyperlink w:anchor="P495" w:history="1">
              <w:r w:rsidRPr="0018097F">
                <w:t>стр. 4</w:t>
              </w:r>
            </w:hyperlink>
            <w:r w:rsidRPr="0018097F">
              <w:t xml:space="preserve"> x </w:t>
            </w:r>
            <w:hyperlink w:anchor="P575" w:history="1">
              <w:r w:rsidRPr="0018097F">
                <w:t>стр. 9</w:t>
              </w:r>
            </w:hyperlink>
            <w:r w:rsidRPr="0018097F">
              <w:t xml:space="preserve"> / 100)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2" w:name="P639"/>
            <w:bookmarkEnd w:id="32"/>
            <w:r w:rsidRPr="0018097F">
              <w:t>11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Размер субсидий за счет средств федерального </w:t>
            </w:r>
            <w:r w:rsidRPr="0018097F">
              <w:lastRenderedPageBreak/>
              <w:t>бюджета, рублей ((</w:t>
            </w:r>
            <w:hyperlink w:anchor="P607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623" w:history="1">
              <w:r w:rsidRPr="0018097F">
                <w:t>10.2</w:t>
              </w:r>
            </w:hyperlink>
            <w:r w:rsidRPr="0018097F">
              <w:t xml:space="preserve">) x 50 / 100 x R </w:t>
            </w:r>
            <w:hyperlink w:anchor="P673" w:history="1">
              <w:r w:rsidRPr="0018097F">
                <w:t>&lt;*&gt;</w:t>
              </w:r>
            </w:hyperlink>
            <w:r w:rsidRPr="0018097F">
              <w:t>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lastRenderedPageBreak/>
              <w:t>12</w:t>
            </w:r>
          </w:p>
        </w:tc>
        <w:tc>
          <w:tcPr>
            <w:tcW w:w="2464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субсидий за счет средств бюджета Пермского края, рублей ((</w:t>
            </w:r>
            <w:hyperlink w:anchor="P607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623" w:history="1">
              <w:r w:rsidRPr="0018097F">
                <w:t>10.2</w:t>
              </w:r>
            </w:hyperlink>
            <w:r w:rsidRPr="0018097F">
              <w:t xml:space="preserve">) x 50 / 100 - </w:t>
            </w:r>
            <w:hyperlink w:anchor="P639" w:history="1">
              <w:r w:rsidRPr="0018097F">
                <w:t>стр. 11</w:t>
              </w:r>
            </w:hyperlink>
            <w:r w:rsidRPr="0018097F">
              <w:t>)</w:t>
            </w: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8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4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</w:tbl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--------------------------------</w:t>
      </w:r>
    </w:p>
    <w:p w:rsidR="009D64F4" w:rsidRPr="0018097F" w:rsidRDefault="009D64F4">
      <w:pPr>
        <w:pStyle w:val="ConsPlusNormal"/>
        <w:ind w:firstLine="540"/>
        <w:jc w:val="both"/>
      </w:pPr>
      <w:bookmarkStart w:id="33" w:name="P673"/>
      <w:bookmarkEnd w:id="33"/>
      <w:r w:rsidRPr="0018097F">
        <w:t xml:space="preserve">&lt;*&gt; R - уровень </w:t>
      </w:r>
      <w:proofErr w:type="spellStart"/>
      <w:r w:rsidRPr="0018097F">
        <w:t>софинансирования</w:t>
      </w:r>
      <w:proofErr w:type="spellEnd"/>
      <w:r w:rsidRPr="0018097F">
        <w:t xml:space="preserve"> расходного обязательства субъекта Российской Федерации, который утверждает Министерство сельского хозяйства Российской Федерации.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Платежные реквизиты получателя субсидии: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получатель: 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ИНН/КПП: ______________________________________________________________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расчетный счет: 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корреспондентский счет: 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БИК: __________________________________________________________________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Руководитель сельскохозяйственной</w:t>
      </w:r>
    </w:p>
    <w:p w:rsidR="009D64F4" w:rsidRPr="0018097F" w:rsidRDefault="009D64F4">
      <w:pPr>
        <w:pStyle w:val="ConsPlusNonformat"/>
        <w:jc w:val="both"/>
      </w:pPr>
      <w:r w:rsidRPr="0018097F">
        <w:t>организации (глава крестьянского</w:t>
      </w:r>
    </w:p>
    <w:p w:rsidR="009D64F4" w:rsidRPr="0018097F" w:rsidRDefault="009D64F4">
      <w:pPr>
        <w:pStyle w:val="ConsPlusNonformat"/>
        <w:jc w:val="both"/>
      </w:pPr>
      <w:r w:rsidRPr="0018097F">
        <w:t>(фермерского) хозяйства/</w:t>
      </w:r>
    </w:p>
    <w:p w:rsidR="009D64F4" w:rsidRPr="0018097F" w:rsidRDefault="009D64F4">
      <w:pPr>
        <w:pStyle w:val="ConsPlusNonformat"/>
        <w:jc w:val="both"/>
      </w:pPr>
      <w:r w:rsidRPr="0018097F">
        <w:t xml:space="preserve">индивидуальный </w:t>
      </w:r>
      <w:proofErr w:type="gramStart"/>
      <w:r w:rsidRPr="0018097F">
        <w:t xml:space="preserve">предприниматель)   </w:t>
      </w:r>
      <w:proofErr w:type="gramEnd"/>
      <w:r w:rsidRPr="0018097F">
        <w:t xml:space="preserve"> ________________ 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(инициалы, фамилия)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Главный бухгалтер ______________     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(инициалы, фамилия)</w:t>
      </w:r>
    </w:p>
    <w:p w:rsidR="009D64F4" w:rsidRPr="0018097F" w:rsidRDefault="009D64F4">
      <w:pPr>
        <w:pStyle w:val="ConsPlusNonformat"/>
        <w:jc w:val="both"/>
      </w:pPr>
      <w:r w:rsidRPr="0018097F">
        <w:t>М.П.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"____" ____________ 20__ г.</w:t>
      </w:r>
    </w:p>
    <w:p w:rsidR="009D64F4" w:rsidRPr="0018097F" w:rsidRDefault="009D64F4">
      <w:pPr>
        <w:pStyle w:val="ConsPlusNormal"/>
        <w:jc w:val="both"/>
      </w:pPr>
    </w:p>
    <w:p w:rsidR="0018097F" w:rsidRDefault="0018097F">
      <w:pPr>
        <w:pStyle w:val="ConsPlusNormal"/>
        <w:jc w:val="both"/>
        <w:sectPr w:rsidR="0018097F" w:rsidSect="0018097F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9D64F4" w:rsidRPr="0018097F" w:rsidRDefault="009D64F4">
      <w:pPr>
        <w:pStyle w:val="ConsPlusNormal"/>
        <w:jc w:val="right"/>
      </w:pPr>
      <w:r w:rsidRPr="0018097F">
        <w:lastRenderedPageBreak/>
        <w:t>Приложение 4</w:t>
      </w:r>
    </w:p>
    <w:p w:rsidR="009D64F4" w:rsidRPr="0018097F" w:rsidRDefault="009D64F4">
      <w:pPr>
        <w:pStyle w:val="ConsPlusNormal"/>
        <w:jc w:val="right"/>
      </w:pPr>
      <w:r w:rsidRPr="0018097F">
        <w:t>к Порядку</w:t>
      </w:r>
    </w:p>
    <w:p w:rsidR="009D64F4" w:rsidRPr="0018097F" w:rsidRDefault="009D64F4">
      <w:pPr>
        <w:pStyle w:val="ConsPlusNormal"/>
        <w:jc w:val="right"/>
      </w:pPr>
      <w:r w:rsidRPr="0018097F">
        <w:t>предоставления субсидий</w:t>
      </w:r>
    </w:p>
    <w:p w:rsidR="009D64F4" w:rsidRPr="0018097F" w:rsidRDefault="009D64F4">
      <w:pPr>
        <w:pStyle w:val="ConsPlusNormal"/>
        <w:jc w:val="right"/>
      </w:pPr>
      <w:r w:rsidRPr="0018097F">
        <w:t>сельскохозяйственным</w:t>
      </w:r>
    </w:p>
    <w:p w:rsidR="009D64F4" w:rsidRPr="0018097F" w:rsidRDefault="009D64F4">
      <w:pPr>
        <w:pStyle w:val="ConsPlusNormal"/>
        <w:jc w:val="right"/>
      </w:pPr>
      <w:r w:rsidRPr="0018097F">
        <w:t>товаропроизводителям</w:t>
      </w:r>
    </w:p>
    <w:p w:rsidR="009D64F4" w:rsidRPr="0018097F" w:rsidRDefault="009D64F4">
      <w:pPr>
        <w:pStyle w:val="ConsPlusNormal"/>
        <w:jc w:val="right"/>
      </w:pPr>
      <w:r w:rsidRPr="0018097F">
        <w:t>на возмещение части затрат</w:t>
      </w:r>
    </w:p>
    <w:p w:rsidR="009D64F4" w:rsidRPr="0018097F" w:rsidRDefault="009D64F4">
      <w:pPr>
        <w:pStyle w:val="ConsPlusNormal"/>
        <w:jc w:val="right"/>
      </w:pPr>
      <w:r w:rsidRPr="0018097F">
        <w:t>на уплату страховых премий</w:t>
      </w:r>
    </w:p>
    <w:p w:rsidR="009D64F4" w:rsidRPr="0018097F" w:rsidRDefault="009D64F4">
      <w:pPr>
        <w:pStyle w:val="ConsPlusNormal"/>
        <w:jc w:val="right"/>
      </w:pPr>
      <w:r w:rsidRPr="0018097F">
        <w:t>по договорам сельскохозяйственного</w:t>
      </w:r>
    </w:p>
    <w:p w:rsidR="009D64F4" w:rsidRPr="0018097F" w:rsidRDefault="009D64F4">
      <w:pPr>
        <w:pStyle w:val="ConsPlusNormal"/>
        <w:jc w:val="right"/>
      </w:pPr>
      <w:r w:rsidRPr="0018097F">
        <w:t>страхования</w:t>
      </w:r>
    </w:p>
    <w:p w:rsidR="009D64F4" w:rsidRPr="0018097F" w:rsidRDefault="009D64F4">
      <w:pPr>
        <w:pStyle w:val="ConsPlusNormal"/>
        <w:jc w:val="center"/>
      </w:pPr>
      <w:r w:rsidRPr="0018097F">
        <w:t>Список изменяющих документов</w:t>
      </w:r>
    </w:p>
    <w:p w:rsidR="009D64F4" w:rsidRPr="0018097F" w:rsidRDefault="009D64F4">
      <w:pPr>
        <w:pStyle w:val="ConsPlusNormal"/>
        <w:jc w:val="center"/>
      </w:pPr>
      <w:r w:rsidRPr="0018097F">
        <w:t xml:space="preserve">(в ред. </w:t>
      </w:r>
      <w:hyperlink r:id="rId37" w:history="1">
        <w:r w:rsidRPr="0018097F">
          <w:t>Постановления</w:t>
        </w:r>
      </w:hyperlink>
      <w:r w:rsidRPr="0018097F">
        <w:t xml:space="preserve"> Правительства Пермского края</w:t>
      </w:r>
    </w:p>
    <w:p w:rsidR="009D64F4" w:rsidRPr="0018097F" w:rsidRDefault="009D64F4">
      <w:pPr>
        <w:pStyle w:val="ConsPlusNormal"/>
        <w:jc w:val="center"/>
      </w:pPr>
      <w:r w:rsidRPr="0018097F">
        <w:t>от 03.10.2014 N 1114-п)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bookmarkStart w:id="34" w:name="P711"/>
      <w:bookmarkEnd w:id="34"/>
      <w:r w:rsidRPr="0018097F">
        <w:t>Справка-расчет</w:t>
      </w:r>
    </w:p>
    <w:p w:rsidR="009D64F4" w:rsidRPr="0018097F" w:rsidRDefault="009D64F4">
      <w:pPr>
        <w:pStyle w:val="ConsPlusNormal"/>
        <w:jc w:val="center"/>
      </w:pPr>
      <w:r w:rsidRPr="0018097F">
        <w:t>о размере субсидий на возмещение части затрат на уплату</w:t>
      </w:r>
    </w:p>
    <w:p w:rsidR="009D64F4" w:rsidRPr="0018097F" w:rsidRDefault="009D64F4">
      <w:pPr>
        <w:pStyle w:val="ConsPlusNormal"/>
        <w:jc w:val="center"/>
      </w:pPr>
      <w:r w:rsidRPr="0018097F">
        <w:t>страховых взносов по договорам сельскохозяйственного</w:t>
      </w:r>
    </w:p>
    <w:p w:rsidR="009D64F4" w:rsidRPr="0018097F" w:rsidRDefault="009D64F4">
      <w:pPr>
        <w:pStyle w:val="ConsPlusNormal"/>
        <w:jc w:val="center"/>
      </w:pPr>
      <w:r w:rsidRPr="0018097F">
        <w:t>страхования в области животноводства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Страхование сельскохозяйственных животных в _______ году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(сельскохозяйственный товаропроизводитель - получатель</w:t>
      </w:r>
    </w:p>
    <w:p w:rsidR="009D64F4" w:rsidRPr="0018097F" w:rsidRDefault="009D64F4">
      <w:pPr>
        <w:pStyle w:val="ConsPlusNormal"/>
        <w:jc w:val="center"/>
      </w:pPr>
      <w:r w:rsidRPr="0018097F">
        <w:t>субсидий)</w:t>
      </w: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(наименование страховой организации, с которой заключен</w:t>
      </w:r>
    </w:p>
    <w:p w:rsidR="009D64F4" w:rsidRPr="0018097F" w:rsidRDefault="009D64F4">
      <w:pPr>
        <w:pStyle w:val="ConsPlusNormal"/>
        <w:jc w:val="center"/>
      </w:pPr>
      <w:r w:rsidRPr="0018097F">
        <w:t>договор сельскохозяйственного страхования с государственной</w:t>
      </w:r>
    </w:p>
    <w:p w:rsidR="009D64F4" w:rsidRPr="0018097F" w:rsidRDefault="009D64F4">
      <w:pPr>
        <w:pStyle w:val="ConsPlusNormal"/>
        <w:jc w:val="center"/>
      </w:pPr>
      <w:r w:rsidRPr="0018097F">
        <w:t>поддержкой)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Номер договора страхования _______________, дата заключения ___________</w:t>
      </w:r>
    </w:p>
    <w:p w:rsidR="009D64F4" w:rsidRPr="0018097F" w:rsidRDefault="009D64F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680"/>
        <w:gridCol w:w="907"/>
        <w:gridCol w:w="737"/>
        <w:gridCol w:w="737"/>
        <w:gridCol w:w="1022"/>
        <w:gridCol w:w="567"/>
        <w:gridCol w:w="1020"/>
        <w:gridCol w:w="624"/>
        <w:gridCol w:w="850"/>
        <w:gridCol w:w="624"/>
        <w:gridCol w:w="624"/>
        <w:gridCol w:w="1134"/>
        <w:gridCol w:w="737"/>
        <w:gridCol w:w="680"/>
      </w:tblGrid>
      <w:tr w:rsidR="0018097F" w:rsidRPr="0018097F">
        <w:tc>
          <w:tcPr>
            <w:tcW w:w="567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N п/п</w:t>
            </w:r>
          </w:p>
        </w:tc>
        <w:tc>
          <w:tcPr>
            <w:tcW w:w="2891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показателя</w:t>
            </w:r>
          </w:p>
        </w:tc>
        <w:tc>
          <w:tcPr>
            <w:tcW w:w="10943" w:type="dxa"/>
            <w:gridSpan w:val="14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Перечень сельскохозяйственных животных, при проведении страхования которых предоставляются субсидии</w:t>
            </w:r>
          </w:p>
        </w:tc>
      </w:tr>
      <w:tr w:rsidR="0018097F" w:rsidRPr="0018097F">
        <w:tc>
          <w:tcPr>
            <w:tcW w:w="567" w:type="dxa"/>
            <w:vMerge/>
          </w:tcPr>
          <w:p w:rsidR="009D64F4" w:rsidRPr="0018097F" w:rsidRDefault="009D64F4"/>
        </w:tc>
        <w:tc>
          <w:tcPr>
            <w:tcW w:w="2891" w:type="dxa"/>
            <w:vMerge/>
          </w:tcPr>
          <w:p w:rsidR="009D64F4" w:rsidRPr="0018097F" w:rsidRDefault="009D64F4"/>
        </w:tc>
        <w:tc>
          <w:tcPr>
            <w:tcW w:w="10943" w:type="dxa"/>
            <w:gridSpan w:val="14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виды сельскохозяйственных животных</w:t>
            </w:r>
          </w:p>
        </w:tc>
      </w:tr>
      <w:tr w:rsidR="0018097F" w:rsidRPr="0018097F">
        <w:tc>
          <w:tcPr>
            <w:tcW w:w="567" w:type="dxa"/>
            <w:vMerge/>
          </w:tcPr>
          <w:p w:rsidR="009D64F4" w:rsidRPr="0018097F" w:rsidRDefault="009D64F4"/>
        </w:tc>
        <w:tc>
          <w:tcPr>
            <w:tcW w:w="2891" w:type="dxa"/>
            <w:vMerge/>
          </w:tcPr>
          <w:p w:rsidR="009D64F4" w:rsidRPr="0018097F" w:rsidRDefault="009D64F4"/>
        </w:tc>
        <w:tc>
          <w:tcPr>
            <w:tcW w:w="1587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крупный рогатый скот (</w:t>
            </w:r>
            <w:proofErr w:type="spellStart"/>
            <w:r w:rsidRPr="0018097F">
              <w:t>искл</w:t>
            </w:r>
            <w:proofErr w:type="spellEnd"/>
            <w:r w:rsidRPr="0018097F">
              <w:t>. телят в возрасте до 2 мес.)</w:t>
            </w:r>
          </w:p>
        </w:tc>
        <w:tc>
          <w:tcPr>
            <w:tcW w:w="1474" w:type="dxa"/>
            <w:gridSpan w:val="2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мелкий рогатый скот (</w:t>
            </w:r>
            <w:proofErr w:type="spellStart"/>
            <w:r w:rsidRPr="0018097F">
              <w:t>искл</w:t>
            </w:r>
            <w:proofErr w:type="spellEnd"/>
            <w:r w:rsidRPr="0018097F">
              <w:t>. козлят/ягнят в возрасте до 4 мес.)</w:t>
            </w:r>
          </w:p>
        </w:tc>
        <w:tc>
          <w:tcPr>
            <w:tcW w:w="1022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свиньи (</w:t>
            </w:r>
            <w:proofErr w:type="spellStart"/>
            <w:r w:rsidRPr="0018097F">
              <w:t>искл</w:t>
            </w:r>
            <w:proofErr w:type="spellEnd"/>
            <w:r w:rsidRPr="0018097F">
              <w:t xml:space="preserve">. поросят в возрасте до 4 </w:t>
            </w:r>
            <w:proofErr w:type="spellStart"/>
            <w:r w:rsidRPr="0018097F">
              <w:t>нед</w:t>
            </w:r>
            <w:proofErr w:type="spellEnd"/>
            <w:r w:rsidRPr="0018097F">
              <w:t>.)</w:t>
            </w:r>
          </w:p>
        </w:tc>
        <w:tc>
          <w:tcPr>
            <w:tcW w:w="5443" w:type="dxa"/>
            <w:gridSpan w:val="7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птица яйценоских и мясных пород, цыплята-бройлеры</w:t>
            </w:r>
          </w:p>
        </w:tc>
        <w:tc>
          <w:tcPr>
            <w:tcW w:w="737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семьи пчел</w:t>
            </w:r>
          </w:p>
        </w:tc>
        <w:tc>
          <w:tcPr>
            <w:tcW w:w="680" w:type="dxa"/>
            <w:vMerge w:val="restart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всего</w:t>
            </w:r>
          </w:p>
        </w:tc>
      </w:tr>
      <w:tr w:rsidR="0018097F" w:rsidRPr="0018097F">
        <w:tc>
          <w:tcPr>
            <w:tcW w:w="567" w:type="dxa"/>
            <w:vMerge/>
          </w:tcPr>
          <w:p w:rsidR="009D64F4" w:rsidRPr="0018097F" w:rsidRDefault="009D64F4"/>
        </w:tc>
        <w:tc>
          <w:tcPr>
            <w:tcW w:w="2891" w:type="dxa"/>
            <w:vMerge/>
          </w:tcPr>
          <w:p w:rsidR="009D64F4" w:rsidRPr="0018097F" w:rsidRDefault="009D64F4"/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быки</w:t>
            </w: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коровы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козы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овцы</w:t>
            </w:r>
          </w:p>
        </w:tc>
        <w:tc>
          <w:tcPr>
            <w:tcW w:w="1022" w:type="dxa"/>
            <w:vMerge/>
          </w:tcPr>
          <w:p w:rsidR="009D64F4" w:rsidRPr="0018097F" w:rsidRDefault="009D64F4"/>
        </w:tc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гуси</w:t>
            </w: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индейки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куры</w:t>
            </w: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перепелки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утки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цесарки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цыплята-бройлеры</w:t>
            </w:r>
          </w:p>
        </w:tc>
        <w:tc>
          <w:tcPr>
            <w:tcW w:w="737" w:type="dxa"/>
            <w:vMerge/>
          </w:tcPr>
          <w:p w:rsidR="009D64F4" w:rsidRPr="0018097F" w:rsidRDefault="009D64F4"/>
        </w:tc>
        <w:tc>
          <w:tcPr>
            <w:tcW w:w="680" w:type="dxa"/>
            <w:vMerge/>
          </w:tcPr>
          <w:p w:rsidR="009D64F4" w:rsidRPr="0018097F" w:rsidRDefault="009D64F4"/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4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5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7</w:t>
            </w: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8</w:t>
            </w: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9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10</w:t>
            </w: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11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12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13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14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15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16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Общее поголовье сельскохозяйственных животных, страхование которых подлежит государственной поддержке, тыс. голов (шт. пчелосемей)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Поголовье застрахованных сельскохозяйственных животных по договорам страхования, подлежащим государственной поддержке, тыс. голов (шт. пчелосемей)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стоимость (рублей)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5" w:name="P813"/>
            <w:bookmarkEnd w:id="35"/>
            <w:r w:rsidRPr="0018097F">
              <w:t>4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сумма (рублей)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6" w:name="P829"/>
            <w:bookmarkEnd w:id="36"/>
            <w:r w:rsidRPr="0018097F">
              <w:t>5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Страховой тариф (процентов)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Участие страхователя в </w:t>
            </w:r>
            <w:r w:rsidRPr="0018097F">
              <w:lastRenderedPageBreak/>
              <w:t>страховании рисков (процентов)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7" w:name="P861"/>
            <w:bookmarkEnd w:id="37"/>
            <w:r w:rsidRPr="0018097F">
              <w:lastRenderedPageBreak/>
              <w:t>7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начисленной страховой премии (страхового взноса) (рублей) (</w:t>
            </w:r>
            <w:hyperlink w:anchor="P813" w:history="1">
              <w:r w:rsidRPr="0018097F">
                <w:t>стр. 4</w:t>
              </w:r>
            </w:hyperlink>
            <w:r w:rsidRPr="0018097F">
              <w:t xml:space="preserve"> x </w:t>
            </w:r>
            <w:hyperlink w:anchor="P829" w:history="1">
              <w:r w:rsidRPr="0018097F">
                <w:t>стр. 5</w:t>
              </w:r>
            </w:hyperlink>
            <w:r w:rsidRPr="0018097F">
              <w:t xml:space="preserve"> / 100)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8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8" w:name="P893"/>
            <w:bookmarkEnd w:id="38"/>
            <w:r w:rsidRPr="0018097F">
              <w:t>9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Предельный размер ставки для расчета размера субсидий (процентов)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10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страховой премии (страхового взноса), подлежащей субсидированию при условии, что страховой тариф (рублей):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39" w:name="P925"/>
            <w:bookmarkEnd w:id="39"/>
            <w:r w:rsidRPr="0018097F">
              <w:t>10.1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861" w:history="1">
              <w:r w:rsidRPr="0018097F">
                <w:t>(стр. 7)</w:t>
              </w:r>
            </w:hyperlink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0" w:name="P941"/>
            <w:bookmarkEnd w:id="40"/>
            <w:r w:rsidRPr="0018097F">
              <w:t>10.2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при условии, что страховой тариф превышает предельный размер ставки для расчета размера </w:t>
            </w:r>
            <w:r w:rsidRPr="0018097F">
              <w:lastRenderedPageBreak/>
              <w:t>субсидий (</w:t>
            </w:r>
            <w:hyperlink w:anchor="P813" w:history="1">
              <w:r w:rsidRPr="0018097F">
                <w:t>стр. 4</w:t>
              </w:r>
            </w:hyperlink>
            <w:r w:rsidRPr="0018097F">
              <w:t xml:space="preserve"> x </w:t>
            </w:r>
            <w:hyperlink w:anchor="P893" w:history="1">
              <w:r w:rsidRPr="0018097F">
                <w:t>стр. 9</w:t>
              </w:r>
            </w:hyperlink>
            <w:r w:rsidRPr="0018097F">
              <w:t xml:space="preserve"> / 100)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1" w:name="P957"/>
            <w:bookmarkEnd w:id="41"/>
            <w:r w:rsidRPr="0018097F">
              <w:lastRenderedPageBreak/>
              <w:t>11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субсидий за счет средств федерального бюджета, рублей ((</w:t>
            </w:r>
            <w:hyperlink w:anchor="P925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941" w:history="1">
              <w:r w:rsidRPr="0018097F">
                <w:t>10.2</w:t>
              </w:r>
            </w:hyperlink>
            <w:r w:rsidRPr="0018097F">
              <w:t xml:space="preserve">) x 50 / 100 x R </w:t>
            </w:r>
            <w:hyperlink w:anchor="P991" w:history="1">
              <w:r w:rsidRPr="0018097F">
                <w:t>&lt;*&gt;</w:t>
              </w:r>
            </w:hyperlink>
            <w:r w:rsidRPr="0018097F">
              <w:t>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56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12</w:t>
            </w:r>
          </w:p>
        </w:tc>
        <w:tc>
          <w:tcPr>
            <w:tcW w:w="2891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субсидий за счет средств бюджета Пермского края, рублей ((</w:t>
            </w:r>
            <w:hyperlink w:anchor="P925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941" w:history="1">
              <w:r w:rsidRPr="0018097F">
                <w:t>10.2</w:t>
              </w:r>
            </w:hyperlink>
            <w:r w:rsidRPr="0018097F">
              <w:t xml:space="preserve">) x 50 / 100 - </w:t>
            </w:r>
            <w:hyperlink w:anchor="P957" w:history="1">
              <w:r w:rsidRPr="0018097F">
                <w:t>стр. 11</w:t>
              </w:r>
            </w:hyperlink>
            <w:r w:rsidRPr="0018097F">
              <w:t>)</w:t>
            </w: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0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56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2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3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80" w:type="dxa"/>
          </w:tcPr>
          <w:p w:rsidR="009D64F4" w:rsidRPr="0018097F" w:rsidRDefault="009D64F4">
            <w:pPr>
              <w:pStyle w:val="ConsPlusNormal"/>
            </w:pPr>
          </w:p>
        </w:tc>
      </w:tr>
    </w:tbl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--------------------------------</w:t>
      </w:r>
    </w:p>
    <w:p w:rsidR="009D64F4" w:rsidRPr="0018097F" w:rsidRDefault="009D64F4">
      <w:pPr>
        <w:pStyle w:val="ConsPlusNormal"/>
        <w:ind w:firstLine="540"/>
        <w:jc w:val="both"/>
      </w:pPr>
      <w:bookmarkStart w:id="42" w:name="P991"/>
      <w:bookmarkEnd w:id="42"/>
      <w:r w:rsidRPr="0018097F">
        <w:t xml:space="preserve">&lt;*&gt; R - уровень </w:t>
      </w:r>
      <w:proofErr w:type="spellStart"/>
      <w:r w:rsidRPr="0018097F">
        <w:t>софинансирования</w:t>
      </w:r>
      <w:proofErr w:type="spellEnd"/>
      <w:r w:rsidRPr="0018097F">
        <w:t xml:space="preserve"> расходного обязательства субъекта Российской Федерации, который утверждает Министерство сельского хозяйства Российской Федерации.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Платежные реквизиты получателя целевых средств: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получатель: 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ИНН/КПП: ______________________________________________________________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расчетный счет: 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корреспондентский счет: 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БИК: __________________________________________________________________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Руководитель сельскохозяйственной</w:t>
      </w:r>
    </w:p>
    <w:p w:rsidR="009D64F4" w:rsidRPr="0018097F" w:rsidRDefault="009D64F4">
      <w:pPr>
        <w:pStyle w:val="ConsPlusNonformat"/>
        <w:jc w:val="both"/>
      </w:pPr>
      <w:r w:rsidRPr="0018097F">
        <w:t>организации (глава крестьянского</w:t>
      </w:r>
    </w:p>
    <w:p w:rsidR="009D64F4" w:rsidRPr="0018097F" w:rsidRDefault="009D64F4">
      <w:pPr>
        <w:pStyle w:val="ConsPlusNonformat"/>
        <w:jc w:val="both"/>
      </w:pPr>
      <w:r w:rsidRPr="0018097F">
        <w:t>(фермерского) хозяйства/</w:t>
      </w:r>
    </w:p>
    <w:p w:rsidR="009D64F4" w:rsidRPr="0018097F" w:rsidRDefault="009D64F4">
      <w:pPr>
        <w:pStyle w:val="ConsPlusNonformat"/>
        <w:jc w:val="both"/>
      </w:pPr>
      <w:r w:rsidRPr="0018097F">
        <w:t xml:space="preserve">индивидуальный </w:t>
      </w:r>
      <w:proofErr w:type="gramStart"/>
      <w:r w:rsidRPr="0018097F">
        <w:t xml:space="preserve">предприниматель)   </w:t>
      </w:r>
      <w:proofErr w:type="gramEnd"/>
      <w:r w:rsidRPr="0018097F">
        <w:t xml:space="preserve"> ________________ 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(инициалы, фамилия)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Главный бухгалтер ______________     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(инициалы, фамилия)</w:t>
      </w:r>
    </w:p>
    <w:p w:rsidR="009D64F4" w:rsidRPr="0018097F" w:rsidRDefault="009D64F4">
      <w:pPr>
        <w:pStyle w:val="ConsPlusNonformat"/>
        <w:jc w:val="both"/>
      </w:pPr>
      <w:r w:rsidRPr="0018097F">
        <w:t>М.П.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"____" ____________ 20__ г.</w:t>
      </w:r>
    </w:p>
    <w:p w:rsidR="009D64F4" w:rsidRPr="0018097F" w:rsidRDefault="009D64F4">
      <w:pPr>
        <w:sectPr w:rsidR="009D64F4" w:rsidRPr="0018097F" w:rsidSect="0018097F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9D64F4" w:rsidRPr="0018097F" w:rsidRDefault="009D64F4">
      <w:pPr>
        <w:pStyle w:val="ConsPlusNormal"/>
        <w:jc w:val="right"/>
      </w:pPr>
      <w:r w:rsidRPr="0018097F">
        <w:lastRenderedPageBreak/>
        <w:t>Приложение 5</w:t>
      </w:r>
    </w:p>
    <w:p w:rsidR="009D64F4" w:rsidRPr="0018097F" w:rsidRDefault="009D64F4">
      <w:pPr>
        <w:pStyle w:val="ConsPlusNormal"/>
        <w:jc w:val="right"/>
      </w:pPr>
      <w:r w:rsidRPr="0018097F">
        <w:t>к Порядку</w:t>
      </w:r>
    </w:p>
    <w:p w:rsidR="009D64F4" w:rsidRPr="0018097F" w:rsidRDefault="009D64F4">
      <w:pPr>
        <w:pStyle w:val="ConsPlusNormal"/>
        <w:jc w:val="right"/>
      </w:pPr>
      <w:r w:rsidRPr="0018097F">
        <w:t>предоставления субсидий</w:t>
      </w:r>
    </w:p>
    <w:p w:rsidR="009D64F4" w:rsidRPr="0018097F" w:rsidRDefault="009D64F4">
      <w:pPr>
        <w:pStyle w:val="ConsPlusNormal"/>
        <w:jc w:val="right"/>
      </w:pPr>
      <w:r w:rsidRPr="0018097F">
        <w:t>сельскохозяйственным</w:t>
      </w:r>
    </w:p>
    <w:p w:rsidR="009D64F4" w:rsidRPr="0018097F" w:rsidRDefault="009D64F4">
      <w:pPr>
        <w:pStyle w:val="ConsPlusNormal"/>
        <w:jc w:val="right"/>
      </w:pPr>
      <w:r w:rsidRPr="0018097F">
        <w:t>товаропроизводителям</w:t>
      </w:r>
    </w:p>
    <w:p w:rsidR="009D64F4" w:rsidRPr="0018097F" w:rsidRDefault="009D64F4">
      <w:pPr>
        <w:pStyle w:val="ConsPlusNormal"/>
        <w:jc w:val="right"/>
      </w:pPr>
      <w:r w:rsidRPr="0018097F">
        <w:t>на возмещение части затрат</w:t>
      </w:r>
    </w:p>
    <w:p w:rsidR="009D64F4" w:rsidRPr="0018097F" w:rsidRDefault="009D64F4">
      <w:pPr>
        <w:pStyle w:val="ConsPlusNormal"/>
        <w:jc w:val="right"/>
      </w:pPr>
      <w:r w:rsidRPr="0018097F">
        <w:t>на уплату страховых премий</w:t>
      </w:r>
    </w:p>
    <w:p w:rsidR="009D64F4" w:rsidRPr="0018097F" w:rsidRDefault="009D64F4">
      <w:pPr>
        <w:pStyle w:val="ConsPlusNormal"/>
        <w:jc w:val="right"/>
      </w:pPr>
      <w:r w:rsidRPr="0018097F">
        <w:t>по договорам сельскохозяйственного</w:t>
      </w:r>
    </w:p>
    <w:p w:rsidR="009D64F4" w:rsidRPr="0018097F" w:rsidRDefault="009D64F4">
      <w:pPr>
        <w:pStyle w:val="ConsPlusNormal"/>
        <w:jc w:val="right"/>
      </w:pPr>
      <w:r w:rsidRPr="0018097F">
        <w:t>страхования</w:t>
      </w:r>
    </w:p>
    <w:p w:rsidR="009D64F4" w:rsidRPr="0018097F" w:rsidRDefault="009D64F4">
      <w:pPr>
        <w:pStyle w:val="ConsPlusNormal"/>
        <w:jc w:val="center"/>
      </w:pPr>
      <w:r w:rsidRPr="0018097F">
        <w:t>Список изменяющих документов</w:t>
      </w:r>
    </w:p>
    <w:p w:rsidR="009D64F4" w:rsidRPr="0018097F" w:rsidRDefault="009D64F4">
      <w:pPr>
        <w:pStyle w:val="ConsPlusNormal"/>
        <w:jc w:val="center"/>
      </w:pPr>
      <w:r w:rsidRPr="0018097F">
        <w:t xml:space="preserve">(введено </w:t>
      </w:r>
      <w:hyperlink r:id="rId38" w:history="1">
        <w:r w:rsidRPr="0018097F">
          <w:t>Постановлением</w:t>
        </w:r>
      </w:hyperlink>
      <w:r w:rsidRPr="0018097F">
        <w:t xml:space="preserve"> Правительства Пермского края</w:t>
      </w:r>
    </w:p>
    <w:p w:rsidR="009D64F4" w:rsidRPr="0018097F" w:rsidRDefault="009D64F4">
      <w:pPr>
        <w:pStyle w:val="ConsPlusNormal"/>
        <w:jc w:val="center"/>
      </w:pPr>
      <w:r w:rsidRPr="0018097F">
        <w:t>от 03.10.2014 N 1114-п)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right"/>
      </w:pPr>
      <w:r w:rsidRPr="0018097F">
        <w:t>ФОРМА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bookmarkStart w:id="43" w:name="P1031"/>
      <w:bookmarkEnd w:id="43"/>
      <w:r w:rsidRPr="0018097F">
        <w:t>СПРАВКА-РАСЧЕТ</w:t>
      </w:r>
    </w:p>
    <w:p w:rsidR="009D64F4" w:rsidRPr="0018097F" w:rsidRDefault="009D64F4">
      <w:pPr>
        <w:pStyle w:val="ConsPlusNormal"/>
        <w:jc w:val="center"/>
      </w:pPr>
      <w:r w:rsidRPr="0018097F">
        <w:t>о размере субсидий на возмещение части затрат на уплату</w:t>
      </w:r>
    </w:p>
    <w:p w:rsidR="009D64F4" w:rsidRPr="0018097F" w:rsidRDefault="009D64F4">
      <w:pPr>
        <w:pStyle w:val="ConsPlusNormal"/>
        <w:jc w:val="center"/>
      </w:pPr>
      <w:r w:rsidRPr="0018097F">
        <w:t>страховых премий по договорам сельскохозяйственного</w:t>
      </w:r>
    </w:p>
    <w:p w:rsidR="009D64F4" w:rsidRPr="0018097F" w:rsidRDefault="009D64F4">
      <w:pPr>
        <w:pStyle w:val="ConsPlusNormal"/>
        <w:jc w:val="center"/>
      </w:pPr>
      <w:r w:rsidRPr="0018097F">
        <w:t>страхования в области растениеводства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Страхование посадок многолетних насаждений</w:t>
      </w: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(сельскохозяйственный товаропроизводитель - получатель</w:t>
      </w:r>
    </w:p>
    <w:p w:rsidR="009D64F4" w:rsidRPr="0018097F" w:rsidRDefault="009D64F4">
      <w:pPr>
        <w:pStyle w:val="ConsPlusNormal"/>
        <w:jc w:val="center"/>
      </w:pPr>
      <w:r w:rsidRPr="0018097F">
        <w:t>субсидий)</w:t>
      </w: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___________________________________________________________</w:t>
      </w:r>
    </w:p>
    <w:p w:rsidR="009D64F4" w:rsidRPr="0018097F" w:rsidRDefault="009D64F4">
      <w:pPr>
        <w:pStyle w:val="ConsPlusNormal"/>
        <w:jc w:val="center"/>
      </w:pPr>
      <w:r w:rsidRPr="0018097F">
        <w:t>(наименование страховой организации, с которой заключен</w:t>
      </w:r>
    </w:p>
    <w:p w:rsidR="009D64F4" w:rsidRPr="0018097F" w:rsidRDefault="009D64F4">
      <w:pPr>
        <w:pStyle w:val="ConsPlusNormal"/>
        <w:jc w:val="center"/>
      </w:pPr>
      <w:r w:rsidRPr="0018097F">
        <w:t>договор сельскохозяйственного страхования с государственной</w:t>
      </w:r>
    </w:p>
    <w:p w:rsidR="009D64F4" w:rsidRPr="0018097F" w:rsidRDefault="009D64F4">
      <w:pPr>
        <w:pStyle w:val="ConsPlusNormal"/>
        <w:jc w:val="center"/>
      </w:pPr>
      <w:r w:rsidRPr="0018097F">
        <w:t>поддержкой)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  <w:r w:rsidRPr="0018097F">
        <w:t>Номер договора страхования _______________, дата заключения ___________</w:t>
      </w:r>
    </w:p>
    <w:p w:rsidR="009D64F4" w:rsidRPr="0018097F" w:rsidRDefault="009D64F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633"/>
        <w:gridCol w:w="1134"/>
        <w:gridCol w:w="1020"/>
      </w:tblGrid>
      <w:tr w:rsidR="0018097F" w:rsidRPr="0018097F">
        <w:tc>
          <w:tcPr>
            <w:tcW w:w="85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N строки</w:t>
            </w:r>
          </w:p>
        </w:tc>
        <w:tc>
          <w:tcPr>
            <w:tcW w:w="663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Плодовые</w:t>
            </w:r>
          </w:p>
        </w:tc>
        <w:tc>
          <w:tcPr>
            <w:tcW w:w="102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Ягодные</w:t>
            </w:r>
          </w:p>
        </w:tc>
      </w:tr>
      <w:tr w:rsidR="0018097F" w:rsidRPr="0018097F">
        <w:tc>
          <w:tcPr>
            <w:tcW w:w="85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663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1134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102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4</w:t>
            </w: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Общая площадь посадок многолетних насаждений (га)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Площадь посадок многолетних насаждений по договорам страхования, подлежащим субсидированию (га)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стоимость (рублей)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4" w:name="P1069"/>
            <w:bookmarkEnd w:id="44"/>
            <w:r w:rsidRPr="0018097F">
              <w:t>4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Страховая сумма (рублей)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5" w:name="P1073"/>
            <w:bookmarkEnd w:id="45"/>
            <w:r w:rsidRPr="0018097F">
              <w:t>5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Страховой тариф (%)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Участие страхователя в страховании рисков (%)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6" w:name="P1081"/>
            <w:bookmarkEnd w:id="46"/>
            <w:r w:rsidRPr="0018097F">
              <w:t>7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начисленной страховой премии (рублей) (</w:t>
            </w:r>
            <w:hyperlink w:anchor="P1069" w:history="1">
              <w:r w:rsidRPr="0018097F">
                <w:t>стр. 4</w:t>
              </w:r>
            </w:hyperlink>
            <w:r w:rsidRPr="0018097F">
              <w:t xml:space="preserve"> x </w:t>
            </w:r>
            <w:hyperlink w:anchor="P1073" w:history="1">
              <w:r w:rsidRPr="0018097F">
                <w:t>стр. 5</w:t>
              </w:r>
            </w:hyperlink>
            <w:r w:rsidRPr="0018097F">
              <w:t xml:space="preserve"> / 100)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8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Сумма уплаченной страховой премии (страхового взноса) по </w:t>
            </w:r>
            <w:r w:rsidRPr="0018097F">
              <w:lastRenderedPageBreak/>
              <w:t>договорам страхования (рублей)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7" w:name="P1089"/>
            <w:bookmarkEnd w:id="47"/>
            <w:r w:rsidRPr="0018097F">
              <w:lastRenderedPageBreak/>
              <w:t>9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Предельный размер ставки для расчета размера субсидий (%)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10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страховой премии, подлежащей субсидированию (рублей):</w:t>
            </w:r>
          </w:p>
        </w:tc>
        <w:tc>
          <w:tcPr>
            <w:tcW w:w="1134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  <w:tc>
          <w:tcPr>
            <w:tcW w:w="102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X</w:t>
            </w: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8" w:name="P1097"/>
            <w:bookmarkEnd w:id="48"/>
            <w:r w:rsidRPr="0018097F">
              <w:t>10.1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1081" w:history="1">
              <w:r w:rsidRPr="0018097F">
                <w:t>(стр. 7)</w:t>
              </w:r>
            </w:hyperlink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49" w:name="P1101"/>
            <w:bookmarkEnd w:id="49"/>
            <w:r w:rsidRPr="0018097F">
              <w:t>10.2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при условии, что страховой тариф превышает предельный размер ставки для расчета размера субсидий (</w:t>
            </w:r>
            <w:hyperlink w:anchor="P1069" w:history="1">
              <w:r w:rsidRPr="0018097F">
                <w:t>стр. 4</w:t>
              </w:r>
            </w:hyperlink>
            <w:r w:rsidRPr="0018097F">
              <w:t xml:space="preserve"> x </w:t>
            </w:r>
            <w:hyperlink w:anchor="P1089" w:history="1">
              <w:r w:rsidRPr="0018097F">
                <w:t>стр. 9</w:t>
              </w:r>
            </w:hyperlink>
            <w:r w:rsidRPr="0018097F">
              <w:t xml:space="preserve"> / 100)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0" w:name="P1105"/>
            <w:bookmarkEnd w:id="50"/>
            <w:r w:rsidRPr="0018097F">
              <w:t>11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субсидий за счет средств федерального бюджета (рублей) ((</w:t>
            </w:r>
            <w:hyperlink w:anchor="P1097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1101" w:history="1">
              <w:r w:rsidRPr="0018097F">
                <w:t>10.2</w:t>
              </w:r>
            </w:hyperlink>
            <w:r w:rsidRPr="0018097F">
              <w:t>) x 50 / 100 x R)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>
        <w:tc>
          <w:tcPr>
            <w:tcW w:w="85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12</w:t>
            </w:r>
          </w:p>
        </w:tc>
        <w:tc>
          <w:tcPr>
            <w:tcW w:w="6633" w:type="dxa"/>
          </w:tcPr>
          <w:p w:rsidR="009D64F4" w:rsidRPr="0018097F" w:rsidRDefault="009D64F4">
            <w:pPr>
              <w:pStyle w:val="ConsPlusNormal"/>
            </w:pPr>
            <w:r w:rsidRPr="0018097F">
              <w:t>Размер субсидий за счет средств бюджета Пермского края (рублей) ((</w:t>
            </w:r>
            <w:hyperlink w:anchor="P1097" w:history="1">
              <w:r w:rsidRPr="0018097F">
                <w:t>стр. 10.1</w:t>
              </w:r>
            </w:hyperlink>
            <w:r w:rsidRPr="0018097F">
              <w:t xml:space="preserve"> + </w:t>
            </w:r>
            <w:hyperlink w:anchor="P1101" w:history="1">
              <w:r w:rsidRPr="0018097F">
                <w:t>10.2</w:t>
              </w:r>
            </w:hyperlink>
            <w:r w:rsidRPr="0018097F">
              <w:t xml:space="preserve">) x 50 / 100 - </w:t>
            </w:r>
            <w:hyperlink w:anchor="P1105" w:history="1">
              <w:r w:rsidRPr="0018097F">
                <w:t>стр. 11</w:t>
              </w:r>
            </w:hyperlink>
            <w:r w:rsidRPr="0018097F">
              <w:t>)</w:t>
            </w:r>
          </w:p>
        </w:tc>
        <w:tc>
          <w:tcPr>
            <w:tcW w:w="1134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20" w:type="dxa"/>
          </w:tcPr>
          <w:p w:rsidR="009D64F4" w:rsidRPr="0018097F" w:rsidRDefault="009D64F4">
            <w:pPr>
              <w:pStyle w:val="ConsPlusNormal"/>
            </w:pPr>
          </w:p>
        </w:tc>
      </w:tr>
    </w:tbl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Примечание:</w:t>
      </w:r>
    </w:p>
    <w:p w:rsidR="009D64F4" w:rsidRPr="0018097F" w:rsidRDefault="009D64F4">
      <w:pPr>
        <w:pStyle w:val="ConsPlusNormal"/>
        <w:ind w:firstLine="540"/>
        <w:jc w:val="both"/>
      </w:pPr>
      <w:r w:rsidRPr="0018097F">
        <w:t xml:space="preserve">R - уровень </w:t>
      </w:r>
      <w:proofErr w:type="spellStart"/>
      <w:r w:rsidRPr="0018097F">
        <w:t>софинансирования</w:t>
      </w:r>
      <w:proofErr w:type="spellEnd"/>
      <w:r w:rsidRPr="0018097F">
        <w:t xml:space="preserve"> расходного обязательства субъекта Российской Федерации, который утверждает Министерство сельского хозяйства Российской Федерации.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 xml:space="preserve">    Платежные реквизиты получателя субсидии: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Получатель: 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ИНН/КПП: ______________________________________________________________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Расчетный счет: _______________________________________________________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Корреспондентский счет: _______________________________________________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БИК: __________________________________________________________________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Руководитель</w:t>
      </w:r>
    </w:p>
    <w:p w:rsidR="009D64F4" w:rsidRPr="0018097F" w:rsidRDefault="009D64F4">
      <w:pPr>
        <w:pStyle w:val="ConsPlusNonformat"/>
        <w:jc w:val="both"/>
      </w:pPr>
      <w:r w:rsidRPr="0018097F">
        <w:t>сельскохозяйственной организации</w:t>
      </w:r>
    </w:p>
    <w:p w:rsidR="009D64F4" w:rsidRPr="0018097F" w:rsidRDefault="009D64F4">
      <w:pPr>
        <w:pStyle w:val="ConsPlusNonformat"/>
        <w:jc w:val="both"/>
      </w:pPr>
      <w:r w:rsidRPr="0018097F">
        <w:t>(глава крестьянского</w:t>
      </w:r>
    </w:p>
    <w:p w:rsidR="009D64F4" w:rsidRPr="0018097F" w:rsidRDefault="009D64F4">
      <w:pPr>
        <w:pStyle w:val="ConsPlusNonformat"/>
        <w:jc w:val="both"/>
      </w:pPr>
      <w:r w:rsidRPr="0018097F">
        <w:t>(фермерского) хозяйства/</w:t>
      </w:r>
    </w:p>
    <w:p w:rsidR="009D64F4" w:rsidRPr="0018097F" w:rsidRDefault="009D64F4">
      <w:pPr>
        <w:pStyle w:val="ConsPlusNonformat"/>
        <w:jc w:val="both"/>
      </w:pPr>
      <w:r w:rsidRPr="0018097F">
        <w:t>индивидуальный предприниматель) ____________________ /____________________/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(инициалы, фамилия)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Главный бухгалтер               ____________________ /____________________/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(инициалы, фамилия)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М.П.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"____" ____________ 20__ г.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18097F" w:rsidRDefault="0018097F">
      <w:pPr>
        <w:pStyle w:val="ConsPlusNormal"/>
        <w:jc w:val="both"/>
        <w:sectPr w:rsidR="0018097F" w:rsidSect="0018097F">
          <w:pgSz w:w="11907" w:h="16840"/>
          <w:pgMar w:top="1134" w:right="851" w:bottom="1134" w:left="1701" w:header="0" w:footer="0" w:gutter="0"/>
          <w:cols w:space="720"/>
        </w:sectPr>
      </w:pPr>
    </w:p>
    <w:p w:rsidR="009D64F4" w:rsidRPr="0018097F" w:rsidRDefault="009D64F4">
      <w:pPr>
        <w:pStyle w:val="ConsPlusNormal"/>
        <w:jc w:val="right"/>
      </w:pPr>
      <w:r w:rsidRPr="0018097F">
        <w:lastRenderedPageBreak/>
        <w:t>Приложение 6</w:t>
      </w:r>
    </w:p>
    <w:p w:rsidR="009D64F4" w:rsidRPr="0018097F" w:rsidRDefault="009D64F4">
      <w:pPr>
        <w:pStyle w:val="ConsPlusNormal"/>
        <w:jc w:val="right"/>
      </w:pPr>
      <w:r w:rsidRPr="0018097F">
        <w:t>к Порядку</w:t>
      </w:r>
    </w:p>
    <w:p w:rsidR="009D64F4" w:rsidRPr="0018097F" w:rsidRDefault="009D64F4">
      <w:pPr>
        <w:pStyle w:val="ConsPlusNormal"/>
        <w:jc w:val="right"/>
      </w:pPr>
      <w:r w:rsidRPr="0018097F">
        <w:t>предоставления субсидий</w:t>
      </w:r>
    </w:p>
    <w:p w:rsidR="009D64F4" w:rsidRPr="0018097F" w:rsidRDefault="009D64F4">
      <w:pPr>
        <w:pStyle w:val="ConsPlusNormal"/>
        <w:jc w:val="right"/>
      </w:pPr>
      <w:r w:rsidRPr="0018097F">
        <w:t>сельскохозяйственным</w:t>
      </w:r>
    </w:p>
    <w:p w:rsidR="009D64F4" w:rsidRPr="0018097F" w:rsidRDefault="009D64F4">
      <w:pPr>
        <w:pStyle w:val="ConsPlusNormal"/>
        <w:jc w:val="right"/>
      </w:pPr>
      <w:r w:rsidRPr="0018097F">
        <w:t>товаропроизводителям</w:t>
      </w:r>
    </w:p>
    <w:p w:rsidR="009D64F4" w:rsidRPr="0018097F" w:rsidRDefault="009D64F4">
      <w:pPr>
        <w:pStyle w:val="ConsPlusNormal"/>
        <w:jc w:val="right"/>
      </w:pPr>
      <w:r w:rsidRPr="0018097F">
        <w:t>на возмещение части затрат</w:t>
      </w:r>
    </w:p>
    <w:p w:rsidR="009D64F4" w:rsidRPr="0018097F" w:rsidRDefault="009D64F4">
      <w:pPr>
        <w:pStyle w:val="ConsPlusNormal"/>
        <w:jc w:val="right"/>
      </w:pPr>
      <w:r w:rsidRPr="0018097F">
        <w:t>на уплату страховых премий</w:t>
      </w:r>
    </w:p>
    <w:p w:rsidR="009D64F4" w:rsidRPr="0018097F" w:rsidRDefault="009D64F4">
      <w:pPr>
        <w:pStyle w:val="ConsPlusNormal"/>
        <w:jc w:val="right"/>
      </w:pPr>
      <w:r w:rsidRPr="0018097F">
        <w:t>по договорам сельскохозяйственного</w:t>
      </w:r>
    </w:p>
    <w:p w:rsidR="009D64F4" w:rsidRPr="0018097F" w:rsidRDefault="009D64F4">
      <w:pPr>
        <w:pStyle w:val="ConsPlusNormal"/>
        <w:jc w:val="right"/>
      </w:pPr>
      <w:r w:rsidRPr="0018097F">
        <w:t>страхования</w:t>
      </w:r>
    </w:p>
    <w:p w:rsidR="009D64F4" w:rsidRPr="0018097F" w:rsidRDefault="009D64F4">
      <w:pPr>
        <w:pStyle w:val="ConsPlusNormal"/>
        <w:jc w:val="center"/>
      </w:pPr>
      <w:r w:rsidRPr="0018097F">
        <w:t>Список изменяющих документов</w:t>
      </w:r>
    </w:p>
    <w:p w:rsidR="009D64F4" w:rsidRPr="0018097F" w:rsidRDefault="009D64F4">
      <w:pPr>
        <w:pStyle w:val="ConsPlusNormal"/>
        <w:jc w:val="center"/>
      </w:pPr>
      <w:r w:rsidRPr="0018097F">
        <w:t xml:space="preserve">(введено </w:t>
      </w:r>
      <w:hyperlink r:id="rId39" w:history="1">
        <w:r w:rsidRPr="0018097F">
          <w:t>Постановлением</w:t>
        </w:r>
      </w:hyperlink>
      <w:r w:rsidRPr="0018097F">
        <w:t xml:space="preserve"> Правительства Пермского края</w:t>
      </w:r>
    </w:p>
    <w:p w:rsidR="009D64F4" w:rsidRPr="0018097F" w:rsidRDefault="009D64F4">
      <w:pPr>
        <w:pStyle w:val="ConsPlusNormal"/>
        <w:jc w:val="center"/>
      </w:pPr>
      <w:r w:rsidRPr="0018097F">
        <w:t>от 03.10.2014 N 1114-п)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right"/>
      </w:pPr>
      <w:r w:rsidRPr="0018097F">
        <w:t>ФОРМА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bookmarkStart w:id="51" w:name="P1157"/>
      <w:bookmarkEnd w:id="51"/>
      <w:r w:rsidRPr="0018097F">
        <w:t>СВОДНАЯ СПРАВКА-РАСЧЕТ</w:t>
      </w:r>
    </w:p>
    <w:p w:rsidR="009D64F4" w:rsidRPr="0018097F" w:rsidRDefault="009D64F4">
      <w:pPr>
        <w:pStyle w:val="ConsPlusNormal"/>
        <w:jc w:val="center"/>
      </w:pPr>
      <w:r w:rsidRPr="0018097F">
        <w:t>о размере субсидий на возмещение части затрат на уплату</w:t>
      </w:r>
    </w:p>
    <w:p w:rsidR="009D64F4" w:rsidRPr="0018097F" w:rsidRDefault="009D64F4">
      <w:pPr>
        <w:pStyle w:val="ConsPlusNormal"/>
        <w:jc w:val="center"/>
      </w:pPr>
      <w:r w:rsidRPr="0018097F">
        <w:t>страховых премий по договорам сельскохозяйственного</w:t>
      </w:r>
    </w:p>
    <w:p w:rsidR="009D64F4" w:rsidRPr="0018097F" w:rsidRDefault="009D64F4">
      <w:pPr>
        <w:pStyle w:val="ConsPlusNormal"/>
        <w:jc w:val="center"/>
      </w:pPr>
      <w:r w:rsidRPr="0018097F">
        <w:t>страхования в области растениеводства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Страхование сельскохозяйственных культур</w:t>
      </w:r>
    </w:p>
    <w:p w:rsidR="009D64F4" w:rsidRPr="0018097F" w:rsidRDefault="009D64F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"/>
        <w:gridCol w:w="794"/>
        <w:gridCol w:w="721"/>
        <w:gridCol w:w="721"/>
        <w:gridCol w:w="793"/>
        <w:gridCol w:w="648"/>
        <w:gridCol w:w="647"/>
        <w:gridCol w:w="1010"/>
        <w:gridCol w:w="649"/>
        <w:gridCol w:w="721"/>
        <w:gridCol w:w="649"/>
        <w:gridCol w:w="793"/>
        <w:gridCol w:w="716"/>
        <w:gridCol w:w="793"/>
        <w:gridCol w:w="851"/>
        <w:gridCol w:w="1082"/>
        <w:gridCol w:w="1082"/>
        <w:gridCol w:w="793"/>
        <w:gridCol w:w="793"/>
      </w:tblGrid>
      <w:tr w:rsidR="0018097F" w:rsidRPr="0018097F" w:rsidTr="0018097F">
        <w:trPr>
          <w:trHeight w:val="5613"/>
        </w:trPr>
        <w:tc>
          <w:tcPr>
            <w:tcW w:w="27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lastRenderedPageBreak/>
              <w:t>N п/п</w:t>
            </w:r>
          </w:p>
        </w:tc>
        <w:tc>
          <w:tcPr>
            <w:tcW w:w="79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муниципального образования</w:t>
            </w:r>
          </w:p>
        </w:tc>
        <w:tc>
          <w:tcPr>
            <w:tcW w:w="7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страховой организации</w:t>
            </w:r>
          </w:p>
        </w:tc>
        <w:tc>
          <w:tcPr>
            <w:tcW w:w="7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сельскохозяйственного товаропроизводителя</w:t>
            </w:r>
          </w:p>
        </w:tc>
        <w:tc>
          <w:tcPr>
            <w:tcW w:w="79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Номер и дата договора страхования</w:t>
            </w:r>
          </w:p>
        </w:tc>
        <w:tc>
          <w:tcPr>
            <w:tcW w:w="647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 xml:space="preserve">Наименование культуры </w:t>
            </w:r>
            <w:hyperlink w:anchor="P1292" w:history="1">
              <w:r w:rsidRPr="0018097F">
                <w:t>&lt;*&gt;</w:t>
              </w:r>
            </w:hyperlink>
          </w:p>
        </w:tc>
        <w:tc>
          <w:tcPr>
            <w:tcW w:w="647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Общая посевная площадь (га)</w:t>
            </w:r>
          </w:p>
        </w:tc>
        <w:tc>
          <w:tcPr>
            <w:tcW w:w="101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Посевная площадь по договорам страхования, подлежащим субсидированию (га)</w:t>
            </w:r>
          </w:p>
        </w:tc>
        <w:tc>
          <w:tcPr>
            <w:tcW w:w="649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Страховая стоимость, рублей</w:t>
            </w:r>
          </w:p>
        </w:tc>
        <w:tc>
          <w:tcPr>
            <w:tcW w:w="7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Страховая сумма, рублей</w:t>
            </w:r>
          </w:p>
        </w:tc>
        <w:tc>
          <w:tcPr>
            <w:tcW w:w="649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Страховой тариф, %</w:t>
            </w:r>
          </w:p>
        </w:tc>
        <w:tc>
          <w:tcPr>
            <w:tcW w:w="79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Участие страхователя в страховании рисков (%)</w:t>
            </w:r>
          </w:p>
        </w:tc>
        <w:tc>
          <w:tcPr>
            <w:tcW w:w="716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начисленной страховой премии, (</w:t>
            </w:r>
            <w:hyperlink w:anchor="P1192" w:history="1">
              <w:r w:rsidRPr="0018097F">
                <w:t>гр. 10</w:t>
              </w:r>
            </w:hyperlink>
            <w:r w:rsidRPr="0018097F">
              <w:t xml:space="preserve"> x </w:t>
            </w:r>
            <w:hyperlink w:anchor="P1193" w:history="1">
              <w:r w:rsidRPr="0018097F">
                <w:t>гр. 11</w:t>
              </w:r>
            </w:hyperlink>
            <w:r w:rsidRPr="0018097F">
              <w:t xml:space="preserve"> / 100) рублей</w:t>
            </w:r>
          </w:p>
        </w:tc>
        <w:tc>
          <w:tcPr>
            <w:tcW w:w="79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85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Предельный размер ставки для расчета субсидий (%)</w:t>
            </w:r>
          </w:p>
        </w:tc>
        <w:tc>
          <w:tcPr>
            <w:tcW w:w="108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 xml:space="preserve">Размер страховой премии, подлежащей субсидированию, при условии, что страховой тариф не превышает или равен предельному размеру ставки для расчета размера субсидий </w:t>
            </w:r>
            <w:hyperlink w:anchor="P1195" w:history="1">
              <w:r w:rsidRPr="0018097F">
                <w:t>(гр. 13)</w:t>
              </w:r>
            </w:hyperlink>
          </w:p>
        </w:tc>
        <w:tc>
          <w:tcPr>
            <w:tcW w:w="108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страховой премии, подлежащей субсидированию, при условии, что страховой тариф превышает предельный размер ставки для расчета размера субсидий (</w:t>
            </w:r>
            <w:hyperlink w:anchor="P1192" w:history="1">
              <w:r w:rsidRPr="0018097F">
                <w:t>гр. 10</w:t>
              </w:r>
            </w:hyperlink>
            <w:r w:rsidRPr="0018097F">
              <w:t xml:space="preserve"> x </w:t>
            </w:r>
            <w:hyperlink w:anchor="P1197" w:history="1">
              <w:r w:rsidRPr="0018097F">
                <w:t>гр. 15</w:t>
              </w:r>
            </w:hyperlink>
            <w:r w:rsidRPr="0018097F">
              <w:t xml:space="preserve"> / 100)</w:t>
            </w:r>
          </w:p>
        </w:tc>
        <w:tc>
          <w:tcPr>
            <w:tcW w:w="79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субсидий за счет средств федерального бюджета (рублей) (</w:t>
            </w:r>
            <w:hyperlink w:anchor="P1198" w:history="1">
              <w:r w:rsidRPr="0018097F">
                <w:t>гр. 16</w:t>
              </w:r>
            </w:hyperlink>
            <w:r w:rsidRPr="0018097F">
              <w:t xml:space="preserve"> или </w:t>
            </w:r>
            <w:hyperlink w:anchor="P1199" w:history="1">
              <w:r w:rsidRPr="0018097F">
                <w:t>гр. 17</w:t>
              </w:r>
            </w:hyperlink>
            <w:r w:rsidRPr="0018097F">
              <w:t>) x 50 / 100 x R</w:t>
            </w:r>
          </w:p>
        </w:tc>
        <w:tc>
          <w:tcPr>
            <w:tcW w:w="793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субсидий за счет средств бюджета Пермского края (рублей) (</w:t>
            </w:r>
            <w:hyperlink w:anchor="P1198" w:history="1">
              <w:r w:rsidRPr="0018097F">
                <w:t>гр. 16</w:t>
              </w:r>
            </w:hyperlink>
            <w:r w:rsidRPr="0018097F">
              <w:t xml:space="preserve"> или </w:t>
            </w:r>
            <w:hyperlink w:anchor="P1199" w:history="1">
              <w:r w:rsidRPr="0018097F">
                <w:t>гр. 17</w:t>
              </w:r>
            </w:hyperlink>
            <w:r w:rsidRPr="0018097F">
              <w:t xml:space="preserve">) x 50 / 100 - </w:t>
            </w:r>
            <w:hyperlink w:anchor="P1200" w:history="1">
              <w:r w:rsidRPr="0018097F">
                <w:t>гр. 18</w:t>
              </w:r>
            </w:hyperlink>
          </w:p>
        </w:tc>
      </w:tr>
      <w:tr w:rsidR="0018097F" w:rsidRPr="0018097F" w:rsidTr="0018097F">
        <w:trPr>
          <w:trHeight w:val="330"/>
        </w:trPr>
        <w:tc>
          <w:tcPr>
            <w:tcW w:w="27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4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5</w:t>
            </w: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7</w:t>
            </w:r>
          </w:p>
        </w:tc>
        <w:tc>
          <w:tcPr>
            <w:tcW w:w="101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8</w:t>
            </w: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9</w:t>
            </w: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2" w:name="P1192"/>
            <w:bookmarkEnd w:id="52"/>
            <w:r w:rsidRPr="0018097F">
              <w:t>10</w:t>
            </w: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3" w:name="P1193"/>
            <w:bookmarkEnd w:id="53"/>
            <w:r w:rsidRPr="0018097F">
              <w:t>11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12</w:t>
            </w:r>
          </w:p>
        </w:tc>
        <w:tc>
          <w:tcPr>
            <w:tcW w:w="716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4" w:name="P1195"/>
            <w:bookmarkEnd w:id="54"/>
            <w:r w:rsidRPr="0018097F">
              <w:t>13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14</w:t>
            </w:r>
          </w:p>
        </w:tc>
        <w:tc>
          <w:tcPr>
            <w:tcW w:w="851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5" w:name="P1197"/>
            <w:bookmarkEnd w:id="55"/>
            <w:r w:rsidRPr="0018097F">
              <w:t>15</w:t>
            </w: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6" w:name="P1198"/>
            <w:bookmarkEnd w:id="56"/>
            <w:r w:rsidRPr="0018097F">
              <w:t>16</w:t>
            </w: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7" w:name="P1199"/>
            <w:bookmarkEnd w:id="57"/>
            <w:r w:rsidRPr="0018097F">
              <w:t>17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58" w:name="P1200"/>
            <w:bookmarkEnd w:id="58"/>
            <w:r w:rsidRPr="0018097F">
              <w:t>18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19</w:t>
            </w:r>
          </w:p>
        </w:tc>
      </w:tr>
      <w:tr w:rsidR="0018097F" w:rsidRPr="0018097F" w:rsidTr="0018097F">
        <w:trPr>
          <w:trHeight w:val="330"/>
        </w:trPr>
        <w:tc>
          <w:tcPr>
            <w:tcW w:w="27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1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330"/>
        </w:trPr>
        <w:tc>
          <w:tcPr>
            <w:tcW w:w="27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1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1320"/>
        </w:trPr>
        <w:tc>
          <w:tcPr>
            <w:tcW w:w="1066" w:type="dxa"/>
            <w:gridSpan w:val="2"/>
          </w:tcPr>
          <w:p w:rsidR="009D64F4" w:rsidRPr="0018097F" w:rsidRDefault="009D64F4">
            <w:pPr>
              <w:pStyle w:val="ConsPlusNormal"/>
            </w:pPr>
            <w:r w:rsidRPr="0018097F">
              <w:lastRenderedPageBreak/>
              <w:t>Итого по муниципальному образованию</w:t>
            </w: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1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1981"/>
        </w:trPr>
        <w:tc>
          <w:tcPr>
            <w:tcW w:w="1066" w:type="dxa"/>
            <w:gridSpan w:val="2"/>
          </w:tcPr>
          <w:p w:rsidR="009D64F4" w:rsidRPr="0018097F" w:rsidRDefault="009D64F4">
            <w:pPr>
              <w:pStyle w:val="ConsPlusNormal"/>
            </w:pPr>
            <w:r w:rsidRPr="0018097F">
              <w:t>Итого по страховой организации (наименование)</w:t>
            </w: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1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8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330"/>
        </w:trPr>
        <w:tc>
          <w:tcPr>
            <w:tcW w:w="1066" w:type="dxa"/>
            <w:gridSpan w:val="2"/>
          </w:tcPr>
          <w:p w:rsidR="009D64F4" w:rsidRPr="0018097F" w:rsidRDefault="009D64F4">
            <w:pPr>
              <w:pStyle w:val="ConsPlusNormal"/>
            </w:pPr>
            <w:r w:rsidRPr="0018097F">
              <w:t>Итого по Пермскому краю</w:t>
            </w:r>
          </w:p>
        </w:tc>
        <w:tc>
          <w:tcPr>
            <w:tcW w:w="2883" w:type="dxa"/>
            <w:gridSpan w:val="4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1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49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1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5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2164" w:type="dxa"/>
            <w:gridSpan w:val="2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93" w:type="dxa"/>
          </w:tcPr>
          <w:p w:rsidR="009D64F4" w:rsidRPr="0018097F" w:rsidRDefault="009D64F4">
            <w:pPr>
              <w:pStyle w:val="ConsPlusNormal"/>
            </w:pPr>
          </w:p>
        </w:tc>
      </w:tr>
    </w:tbl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--------------------------------</w:t>
      </w:r>
    </w:p>
    <w:p w:rsidR="009D64F4" w:rsidRPr="0018097F" w:rsidRDefault="009D64F4">
      <w:pPr>
        <w:pStyle w:val="ConsPlusNormal"/>
        <w:ind w:firstLine="540"/>
        <w:jc w:val="both"/>
      </w:pPr>
      <w:bookmarkStart w:id="59" w:name="P1292"/>
      <w:bookmarkEnd w:id="59"/>
      <w:r w:rsidRPr="0018097F">
        <w:t>&lt;*&gt; Сельскохозяйственные культуры (зерновые, зернобобовые, масличные, технические, кормовые, картофель, овощи), посадки многолетних насаждений (плодовые, ягодные насаждения).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Примечание:</w:t>
      </w:r>
    </w:p>
    <w:p w:rsidR="009D64F4" w:rsidRPr="0018097F" w:rsidRDefault="009D64F4">
      <w:pPr>
        <w:pStyle w:val="ConsPlusNormal"/>
        <w:ind w:firstLine="540"/>
        <w:jc w:val="both"/>
      </w:pPr>
      <w:r w:rsidRPr="0018097F">
        <w:t xml:space="preserve">R - уровень </w:t>
      </w:r>
      <w:proofErr w:type="spellStart"/>
      <w:r w:rsidRPr="0018097F">
        <w:t>софинансирования</w:t>
      </w:r>
      <w:proofErr w:type="spellEnd"/>
      <w:r w:rsidRPr="0018097F">
        <w:t xml:space="preserve"> расходного обязательства субъекта Российской Федерации, который утверждает Министерство сельского хозяйства Российской Федерации.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Министр сельского хозяйства</w:t>
      </w:r>
    </w:p>
    <w:p w:rsidR="009D64F4" w:rsidRPr="0018097F" w:rsidRDefault="009D64F4">
      <w:pPr>
        <w:pStyle w:val="ConsPlusNonformat"/>
        <w:jc w:val="both"/>
      </w:pPr>
      <w:r w:rsidRPr="0018097F">
        <w:t>и продовольствия Пермского края _____________________ /____________________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    (ФИО)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Главный бухгалтер Министерства</w:t>
      </w:r>
    </w:p>
    <w:p w:rsidR="009D64F4" w:rsidRPr="0018097F" w:rsidRDefault="009D64F4">
      <w:pPr>
        <w:pStyle w:val="ConsPlusNonformat"/>
        <w:jc w:val="both"/>
      </w:pPr>
      <w:r w:rsidRPr="0018097F">
        <w:t>сельского хозяйства</w:t>
      </w:r>
    </w:p>
    <w:p w:rsidR="009D64F4" w:rsidRPr="0018097F" w:rsidRDefault="009D64F4">
      <w:pPr>
        <w:pStyle w:val="ConsPlusNonformat"/>
        <w:jc w:val="both"/>
      </w:pPr>
      <w:r w:rsidRPr="0018097F">
        <w:t>и продовольствия Пермского края _____________________ /____________________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    (ФИО)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lastRenderedPageBreak/>
        <w:t>М.П.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"____" ____________ 20__ г.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both"/>
      </w:pPr>
    </w:p>
    <w:p w:rsidR="0018097F" w:rsidRDefault="0018097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D64F4" w:rsidRPr="0018097F" w:rsidRDefault="009D64F4">
      <w:pPr>
        <w:pStyle w:val="ConsPlusNormal"/>
        <w:jc w:val="right"/>
      </w:pPr>
      <w:r w:rsidRPr="0018097F">
        <w:lastRenderedPageBreak/>
        <w:t>Приложение 7</w:t>
      </w:r>
    </w:p>
    <w:p w:rsidR="009D64F4" w:rsidRPr="0018097F" w:rsidRDefault="009D64F4">
      <w:pPr>
        <w:pStyle w:val="ConsPlusNormal"/>
        <w:jc w:val="right"/>
      </w:pPr>
      <w:r w:rsidRPr="0018097F">
        <w:t>к Порядку</w:t>
      </w:r>
    </w:p>
    <w:p w:rsidR="009D64F4" w:rsidRPr="0018097F" w:rsidRDefault="009D64F4">
      <w:pPr>
        <w:pStyle w:val="ConsPlusNormal"/>
        <w:jc w:val="right"/>
      </w:pPr>
      <w:r w:rsidRPr="0018097F">
        <w:t>предоставления субсидий</w:t>
      </w:r>
    </w:p>
    <w:p w:rsidR="009D64F4" w:rsidRPr="0018097F" w:rsidRDefault="009D64F4">
      <w:pPr>
        <w:pStyle w:val="ConsPlusNormal"/>
        <w:jc w:val="right"/>
      </w:pPr>
      <w:r w:rsidRPr="0018097F">
        <w:t>сельскохозяйственным</w:t>
      </w:r>
    </w:p>
    <w:p w:rsidR="009D64F4" w:rsidRPr="0018097F" w:rsidRDefault="009D64F4">
      <w:pPr>
        <w:pStyle w:val="ConsPlusNormal"/>
        <w:jc w:val="right"/>
      </w:pPr>
      <w:r w:rsidRPr="0018097F">
        <w:t>товаропроизводителям</w:t>
      </w:r>
    </w:p>
    <w:p w:rsidR="009D64F4" w:rsidRPr="0018097F" w:rsidRDefault="009D64F4">
      <w:pPr>
        <w:pStyle w:val="ConsPlusNormal"/>
        <w:jc w:val="right"/>
      </w:pPr>
      <w:r w:rsidRPr="0018097F">
        <w:t>на возмещение части затрат</w:t>
      </w:r>
    </w:p>
    <w:p w:rsidR="009D64F4" w:rsidRPr="0018097F" w:rsidRDefault="009D64F4">
      <w:pPr>
        <w:pStyle w:val="ConsPlusNormal"/>
        <w:jc w:val="right"/>
      </w:pPr>
      <w:r w:rsidRPr="0018097F">
        <w:t>на уплату страховых премий</w:t>
      </w:r>
    </w:p>
    <w:p w:rsidR="009D64F4" w:rsidRPr="0018097F" w:rsidRDefault="009D64F4">
      <w:pPr>
        <w:pStyle w:val="ConsPlusNormal"/>
        <w:jc w:val="right"/>
      </w:pPr>
      <w:r w:rsidRPr="0018097F">
        <w:t>по договорам сельскохозяйственного</w:t>
      </w:r>
    </w:p>
    <w:p w:rsidR="009D64F4" w:rsidRPr="0018097F" w:rsidRDefault="009D64F4">
      <w:pPr>
        <w:pStyle w:val="ConsPlusNormal"/>
        <w:jc w:val="right"/>
      </w:pPr>
      <w:r w:rsidRPr="0018097F">
        <w:t>страхования</w:t>
      </w:r>
    </w:p>
    <w:p w:rsidR="009D64F4" w:rsidRPr="0018097F" w:rsidRDefault="009D64F4">
      <w:pPr>
        <w:pStyle w:val="ConsPlusNormal"/>
        <w:jc w:val="center"/>
      </w:pPr>
      <w:r w:rsidRPr="0018097F">
        <w:t>Список изменяющих документов</w:t>
      </w:r>
    </w:p>
    <w:p w:rsidR="009D64F4" w:rsidRPr="0018097F" w:rsidRDefault="009D64F4">
      <w:pPr>
        <w:pStyle w:val="ConsPlusNormal"/>
        <w:jc w:val="center"/>
      </w:pPr>
      <w:r w:rsidRPr="0018097F">
        <w:t xml:space="preserve">(введено </w:t>
      </w:r>
      <w:hyperlink r:id="rId40" w:history="1">
        <w:r w:rsidRPr="0018097F">
          <w:t>Постановлением</w:t>
        </w:r>
      </w:hyperlink>
      <w:r w:rsidRPr="0018097F">
        <w:t xml:space="preserve"> Правительства Пермского края</w:t>
      </w:r>
    </w:p>
    <w:p w:rsidR="009D64F4" w:rsidRPr="0018097F" w:rsidRDefault="009D64F4">
      <w:pPr>
        <w:pStyle w:val="ConsPlusNormal"/>
        <w:jc w:val="center"/>
      </w:pPr>
      <w:r w:rsidRPr="0018097F">
        <w:t>от 03.10.2014 N 1114-п)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right"/>
      </w:pPr>
      <w:r w:rsidRPr="0018097F">
        <w:t>ФОРМА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bookmarkStart w:id="60" w:name="P1329"/>
      <w:bookmarkEnd w:id="60"/>
      <w:r w:rsidRPr="0018097F">
        <w:t>СВОДНАЯ СПРАВКА-РАСЧЕТ</w:t>
      </w:r>
    </w:p>
    <w:p w:rsidR="009D64F4" w:rsidRPr="0018097F" w:rsidRDefault="009D64F4">
      <w:pPr>
        <w:pStyle w:val="ConsPlusNormal"/>
        <w:jc w:val="center"/>
      </w:pPr>
      <w:r w:rsidRPr="0018097F">
        <w:t>о размере субсидий на возмещение части затрат на уплату</w:t>
      </w:r>
    </w:p>
    <w:p w:rsidR="009D64F4" w:rsidRPr="0018097F" w:rsidRDefault="009D64F4">
      <w:pPr>
        <w:pStyle w:val="ConsPlusNormal"/>
        <w:jc w:val="center"/>
      </w:pPr>
      <w:r w:rsidRPr="0018097F">
        <w:t>страховых премий по договорам сельскохозяйственного</w:t>
      </w:r>
    </w:p>
    <w:p w:rsidR="009D64F4" w:rsidRPr="0018097F" w:rsidRDefault="009D64F4">
      <w:pPr>
        <w:pStyle w:val="ConsPlusNormal"/>
        <w:jc w:val="center"/>
      </w:pPr>
      <w:r w:rsidRPr="0018097F">
        <w:t>страхования в области животноводства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jc w:val="center"/>
      </w:pPr>
      <w:r w:rsidRPr="0018097F">
        <w:t>Страхование сельскохозяйственных животных</w:t>
      </w:r>
    </w:p>
    <w:p w:rsidR="009D64F4" w:rsidRPr="0018097F" w:rsidRDefault="009D64F4">
      <w:pPr>
        <w:pStyle w:val="ConsPlusNormal"/>
        <w:jc w:val="both"/>
      </w:pPr>
    </w:p>
    <w:tbl>
      <w:tblPr>
        <w:tblW w:w="1499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822"/>
        <w:gridCol w:w="747"/>
        <w:gridCol w:w="821"/>
        <w:gridCol w:w="672"/>
        <w:gridCol w:w="748"/>
        <w:gridCol w:w="1120"/>
        <w:gridCol w:w="1120"/>
        <w:gridCol w:w="672"/>
        <w:gridCol w:w="672"/>
        <w:gridCol w:w="672"/>
        <w:gridCol w:w="747"/>
        <w:gridCol w:w="747"/>
        <w:gridCol w:w="821"/>
        <w:gridCol w:w="670"/>
        <w:gridCol w:w="971"/>
        <w:gridCol w:w="1046"/>
        <w:gridCol w:w="821"/>
        <w:gridCol w:w="821"/>
      </w:tblGrid>
      <w:tr w:rsidR="0018097F" w:rsidRPr="0018097F" w:rsidTr="0018097F">
        <w:trPr>
          <w:trHeight w:val="6220"/>
        </w:trPr>
        <w:tc>
          <w:tcPr>
            <w:tcW w:w="28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lastRenderedPageBreak/>
              <w:t>N п/п</w:t>
            </w:r>
          </w:p>
        </w:tc>
        <w:tc>
          <w:tcPr>
            <w:tcW w:w="8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муниципального образования</w:t>
            </w:r>
          </w:p>
        </w:tc>
        <w:tc>
          <w:tcPr>
            <w:tcW w:w="747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страховой организации</w:t>
            </w:r>
          </w:p>
        </w:tc>
        <w:tc>
          <w:tcPr>
            <w:tcW w:w="8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Наименование сельскохозяйственного товаропроизводителя</w:t>
            </w:r>
          </w:p>
        </w:tc>
        <w:tc>
          <w:tcPr>
            <w:tcW w:w="67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Номер и дата договора страхования</w:t>
            </w:r>
          </w:p>
        </w:tc>
        <w:tc>
          <w:tcPr>
            <w:tcW w:w="747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 xml:space="preserve">Наименование вида сельскохозяйственных животных </w:t>
            </w:r>
            <w:hyperlink w:anchor="P1464" w:history="1">
              <w:r w:rsidRPr="0018097F">
                <w:t>&lt;*&gt;</w:t>
              </w:r>
            </w:hyperlink>
          </w:p>
        </w:tc>
        <w:tc>
          <w:tcPr>
            <w:tcW w:w="112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Общее поголовье сельскохозяйственных животных, страхование которых подлежит государственной поддержке, тыс. голов (шт. пчелосемей)</w:t>
            </w:r>
          </w:p>
        </w:tc>
        <w:tc>
          <w:tcPr>
            <w:tcW w:w="112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Поголовье застрахованных сельскохозяйственных животных по договорам страхования, подлежащим государственной поддержке, тыс. голов (шт. пчелосемей)</w:t>
            </w:r>
          </w:p>
        </w:tc>
        <w:tc>
          <w:tcPr>
            <w:tcW w:w="67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Страховая стоимость, рублей</w:t>
            </w:r>
          </w:p>
        </w:tc>
        <w:tc>
          <w:tcPr>
            <w:tcW w:w="67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Страховая сумма, рублей</w:t>
            </w:r>
          </w:p>
        </w:tc>
        <w:tc>
          <w:tcPr>
            <w:tcW w:w="672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Страховой тариф, %</w:t>
            </w:r>
          </w:p>
        </w:tc>
        <w:tc>
          <w:tcPr>
            <w:tcW w:w="747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Участие страхователя в страховании рисков (%)</w:t>
            </w:r>
          </w:p>
        </w:tc>
        <w:tc>
          <w:tcPr>
            <w:tcW w:w="747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начисленной страховой премии, (</w:t>
            </w:r>
            <w:hyperlink w:anchor="P1364" w:history="1">
              <w:r w:rsidRPr="0018097F">
                <w:t>гр. 10</w:t>
              </w:r>
            </w:hyperlink>
            <w:r w:rsidRPr="0018097F">
              <w:t xml:space="preserve"> x </w:t>
            </w:r>
            <w:hyperlink w:anchor="P1365" w:history="1">
              <w:r w:rsidRPr="0018097F">
                <w:t>гр. 11</w:t>
              </w:r>
            </w:hyperlink>
            <w:r w:rsidRPr="0018097F">
              <w:t xml:space="preserve"> / 100) рублей</w:t>
            </w:r>
          </w:p>
        </w:tc>
        <w:tc>
          <w:tcPr>
            <w:tcW w:w="8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670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Предельный размер ставки для расчета субсидий (%)</w:t>
            </w:r>
          </w:p>
        </w:tc>
        <w:tc>
          <w:tcPr>
            <w:tcW w:w="97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 xml:space="preserve">Размер страховой премии, подлежащей субсидированию, при условии, что страховой тариф не превышает или равен предельному размеру ставки для расчета размера субсидий </w:t>
            </w:r>
            <w:hyperlink w:anchor="P1367" w:history="1">
              <w:r w:rsidRPr="0018097F">
                <w:t>(гр. 13)</w:t>
              </w:r>
            </w:hyperlink>
          </w:p>
        </w:tc>
        <w:tc>
          <w:tcPr>
            <w:tcW w:w="1046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страховой премии, подлежащей субсидированию, при условии, что страховой тариф превышает предельный размер ставки для расчета размера субсидий (</w:t>
            </w:r>
            <w:hyperlink w:anchor="P1364" w:history="1">
              <w:r w:rsidRPr="0018097F">
                <w:t>гр. 10</w:t>
              </w:r>
            </w:hyperlink>
            <w:r w:rsidRPr="0018097F">
              <w:t xml:space="preserve"> x </w:t>
            </w:r>
            <w:hyperlink w:anchor="P1369" w:history="1">
              <w:r w:rsidRPr="0018097F">
                <w:t>гр. 15</w:t>
              </w:r>
            </w:hyperlink>
            <w:r w:rsidRPr="0018097F">
              <w:t xml:space="preserve"> / 100)</w:t>
            </w:r>
          </w:p>
        </w:tc>
        <w:tc>
          <w:tcPr>
            <w:tcW w:w="8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субсидий за счет средств федерального бюджета (рублей) (</w:t>
            </w:r>
            <w:hyperlink w:anchor="P1370" w:history="1">
              <w:r w:rsidRPr="0018097F">
                <w:t>гр. 16</w:t>
              </w:r>
            </w:hyperlink>
            <w:r w:rsidRPr="0018097F">
              <w:t xml:space="preserve"> или </w:t>
            </w:r>
            <w:hyperlink w:anchor="P1371" w:history="1">
              <w:r w:rsidRPr="0018097F">
                <w:t>гр. 17</w:t>
              </w:r>
            </w:hyperlink>
            <w:r w:rsidRPr="0018097F">
              <w:t>) x 50 / 100 x R</w:t>
            </w:r>
          </w:p>
        </w:tc>
        <w:tc>
          <w:tcPr>
            <w:tcW w:w="821" w:type="dxa"/>
            <w:vAlign w:val="center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Размер субсидий за счет средств бюджета Пермского края (рублей) (</w:t>
            </w:r>
            <w:hyperlink w:anchor="P1370" w:history="1">
              <w:r w:rsidRPr="0018097F">
                <w:t>гр. 16</w:t>
              </w:r>
            </w:hyperlink>
            <w:r w:rsidRPr="0018097F">
              <w:t xml:space="preserve"> или </w:t>
            </w:r>
            <w:hyperlink w:anchor="P1371" w:history="1">
              <w:r w:rsidRPr="0018097F">
                <w:t>гр. 17</w:t>
              </w:r>
            </w:hyperlink>
            <w:r w:rsidRPr="0018097F">
              <w:t xml:space="preserve">) x 50 / 100 - </w:t>
            </w:r>
            <w:hyperlink w:anchor="P1372" w:history="1">
              <w:r w:rsidRPr="0018097F">
                <w:t>гр. 18</w:t>
              </w:r>
            </w:hyperlink>
          </w:p>
        </w:tc>
      </w:tr>
      <w:tr w:rsidR="0018097F" w:rsidRPr="0018097F" w:rsidTr="0018097F">
        <w:trPr>
          <w:trHeight w:val="526"/>
        </w:trPr>
        <w:tc>
          <w:tcPr>
            <w:tcW w:w="28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</w:t>
            </w: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2</w:t>
            </w: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3</w:t>
            </w: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4</w:t>
            </w: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5</w:t>
            </w: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6</w:t>
            </w: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7</w:t>
            </w: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8</w:t>
            </w: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9</w:t>
            </w: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61" w:name="P1364"/>
            <w:bookmarkEnd w:id="61"/>
            <w:r w:rsidRPr="0018097F">
              <w:t>10</w:t>
            </w: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62" w:name="P1365"/>
            <w:bookmarkEnd w:id="62"/>
            <w:r w:rsidRPr="0018097F">
              <w:t>11</w:t>
            </w: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12</w:t>
            </w: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63" w:name="P1367"/>
            <w:bookmarkEnd w:id="63"/>
            <w:r w:rsidRPr="0018097F">
              <w:t>13</w:t>
            </w: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14</w:t>
            </w:r>
          </w:p>
        </w:tc>
        <w:tc>
          <w:tcPr>
            <w:tcW w:w="670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64" w:name="P1369"/>
            <w:bookmarkEnd w:id="64"/>
            <w:r w:rsidRPr="0018097F">
              <w:t>15</w:t>
            </w:r>
          </w:p>
        </w:tc>
        <w:tc>
          <w:tcPr>
            <w:tcW w:w="971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65" w:name="P1370"/>
            <w:bookmarkEnd w:id="65"/>
            <w:r w:rsidRPr="0018097F">
              <w:t>16</w:t>
            </w:r>
          </w:p>
        </w:tc>
        <w:tc>
          <w:tcPr>
            <w:tcW w:w="1046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66" w:name="P1371"/>
            <w:bookmarkEnd w:id="66"/>
            <w:r w:rsidRPr="0018097F">
              <w:t>17</w:t>
            </w: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  <w:jc w:val="center"/>
            </w:pPr>
            <w:bookmarkStart w:id="67" w:name="P1372"/>
            <w:bookmarkEnd w:id="67"/>
            <w:r w:rsidRPr="0018097F">
              <w:t>18</w:t>
            </w: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  <w:jc w:val="center"/>
            </w:pPr>
            <w:r w:rsidRPr="0018097F">
              <w:t>19</w:t>
            </w:r>
          </w:p>
        </w:tc>
      </w:tr>
      <w:tr w:rsidR="0018097F" w:rsidRPr="0018097F" w:rsidTr="0018097F">
        <w:trPr>
          <w:trHeight w:val="526"/>
        </w:trPr>
        <w:tc>
          <w:tcPr>
            <w:tcW w:w="282" w:type="dxa"/>
          </w:tcPr>
          <w:p w:rsidR="009D64F4" w:rsidRPr="0018097F" w:rsidRDefault="009D64F4">
            <w:pPr>
              <w:pStyle w:val="ConsPlusNormal"/>
            </w:pPr>
            <w:r w:rsidRPr="0018097F">
              <w:t>1</w:t>
            </w: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7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4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422"/>
        </w:trPr>
        <w:tc>
          <w:tcPr>
            <w:tcW w:w="282" w:type="dxa"/>
          </w:tcPr>
          <w:p w:rsidR="009D64F4" w:rsidRPr="0018097F" w:rsidRDefault="009D64F4">
            <w:pPr>
              <w:pStyle w:val="ConsPlusNormal"/>
            </w:pPr>
            <w:r w:rsidRPr="0018097F">
              <w:t>2</w:t>
            </w: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7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4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1685"/>
        </w:trPr>
        <w:tc>
          <w:tcPr>
            <w:tcW w:w="1104" w:type="dxa"/>
            <w:gridSpan w:val="2"/>
          </w:tcPr>
          <w:p w:rsidR="009D64F4" w:rsidRPr="0018097F" w:rsidRDefault="009D64F4">
            <w:pPr>
              <w:pStyle w:val="ConsPlusNormal"/>
            </w:pPr>
            <w:r w:rsidRPr="0018097F">
              <w:lastRenderedPageBreak/>
              <w:t>Итого по муниципальному образованию</w:t>
            </w: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7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4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2214"/>
        </w:trPr>
        <w:tc>
          <w:tcPr>
            <w:tcW w:w="1104" w:type="dxa"/>
            <w:gridSpan w:val="2"/>
          </w:tcPr>
          <w:p w:rsidR="009D64F4" w:rsidRPr="0018097F" w:rsidRDefault="009D64F4">
            <w:pPr>
              <w:pStyle w:val="ConsPlusNormal"/>
            </w:pPr>
            <w:r w:rsidRPr="0018097F">
              <w:t>Итого по страховой организации (наименование)</w:t>
            </w: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97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046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</w:tr>
      <w:tr w:rsidR="0018097F" w:rsidRPr="0018097F" w:rsidTr="0018097F">
        <w:trPr>
          <w:trHeight w:val="949"/>
        </w:trPr>
        <w:tc>
          <w:tcPr>
            <w:tcW w:w="1104" w:type="dxa"/>
            <w:gridSpan w:val="2"/>
          </w:tcPr>
          <w:p w:rsidR="009D64F4" w:rsidRPr="0018097F" w:rsidRDefault="009D64F4">
            <w:pPr>
              <w:pStyle w:val="ConsPlusNormal"/>
            </w:pPr>
            <w:r w:rsidRPr="0018097F">
              <w:t>Итого по Пермскому краю</w:t>
            </w:r>
          </w:p>
        </w:tc>
        <w:tc>
          <w:tcPr>
            <w:tcW w:w="2988" w:type="dxa"/>
            <w:gridSpan w:val="4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112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2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747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670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2017" w:type="dxa"/>
            <w:gridSpan w:val="2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  <w:tc>
          <w:tcPr>
            <w:tcW w:w="821" w:type="dxa"/>
          </w:tcPr>
          <w:p w:rsidR="009D64F4" w:rsidRPr="0018097F" w:rsidRDefault="009D64F4">
            <w:pPr>
              <w:pStyle w:val="ConsPlusNormal"/>
            </w:pPr>
          </w:p>
        </w:tc>
      </w:tr>
    </w:tbl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--------------------------------</w:t>
      </w:r>
    </w:p>
    <w:p w:rsidR="009D64F4" w:rsidRPr="0018097F" w:rsidRDefault="009D64F4">
      <w:pPr>
        <w:pStyle w:val="ConsPlusNormal"/>
        <w:ind w:firstLine="540"/>
        <w:jc w:val="both"/>
      </w:pPr>
      <w:bookmarkStart w:id="68" w:name="P1464"/>
      <w:bookmarkEnd w:id="68"/>
      <w:r w:rsidRPr="0018097F">
        <w:t>&lt;*&gt; Сельскохозяйственные животные (крупный рогатый скот (быки, коровы), мелкий рогатый скот (козы, овцы), свиньи, лошади, маралы, кролики, птица яйценоских пород и птица мясных пород (гуси, индейки, куры, перепелки, утки, цесарки), цыплята-бройлеры, семьи пчел.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rmal"/>
        <w:ind w:firstLine="540"/>
        <w:jc w:val="both"/>
      </w:pPr>
      <w:r w:rsidRPr="0018097F">
        <w:t>Примечание:</w:t>
      </w:r>
    </w:p>
    <w:p w:rsidR="009D64F4" w:rsidRPr="0018097F" w:rsidRDefault="009D64F4">
      <w:pPr>
        <w:pStyle w:val="ConsPlusNormal"/>
        <w:ind w:firstLine="540"/>
        <w:jc w:val="both"/>
      </w:pPr>
      <w:r w:rsidRPr="0018097F">
        <w:t xml:space="preserve">R - уровень </w:t>
      </w:r>
      <w:proofErr w:type="spellStart"/>
      <w:r w:rsidRPr="0018097F">
        <w:t>софинансирования</w:t>
      </w:r>
      <w:proofErr w:type="spellEnd"/>
      <w:r w:rsidRPr="0018097F">
        <w:t xml:space="preserve"> расходного обязательства субъекта Российской Федерации, который утверждает Министерство сельского хозяйства Российской Федерации.</w:t>
      </w:r>
    </w:p>
    <w:p w:rsidR="009D64F4" w:rsidRPr="0018097F" w:rsidRDefault="009D64F4">
      <w:pPr>
        <w:pStyle w:val="ConsPlusNormal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Министр сельского хозяйства</w:t>
      </w:r>
    </w:p>
    <w:p w:rsidR="009D64F4" w:rsidRPr="0018097F" w:rsidRDefault="009D64F4">
      <w:pPr>
        <w:pStyle w:val="ConsPlusNonformat"/>
        <w:jc w:val="both"/>
      </w:pPr>
      <w:r w:rsidRPr="0018097F">
        <w:t>и продовольствия Пермского края _____________________ /____________________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    (ФИО)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Главный бухгалтер Министерства</w:t>
      </w:r>
    </w:p>
    <w:p w:rsidR="009D64F4" w:rsidRPr="0018097F" w:rsidRDefault="009D64F4">
      <w:pPr>
        <w:pStyle w:val="ConsPlusNonformat"/>
        <w:jc w:val="both"/>
      </w:pPr>
      <w:r w:rsidRPr="0018097F">
        <w:t>сельского хозяйства</w:t>
      </w:r>
    </w:p>
    <w:p w:rsidR="009D64F4" w:rsidRPr="0018097F" w:rsidRDefault="009D64F4">
      <w:pPr>
        <w:pStyle w:val="ConsPlusNonformat"/>
        <w:jc w:val="both"/>
      </w:pPr>
      <w:r w:rsidRPr="0018097F">
        <w:lastRenderedPageBreak/>
        <w:t>и продовольствия Пермского края _____________________ /____________________</w:t>
      </w:r>
    </w:p>
    <w:p w:rsidR="009D64F4" w:rsidRPr="0018097F" w:rsidRDefault="009D64F4">
      <w:pPr>
        <w:pStyle w:val="ConsPlusNonformat"/>
        <w:jc w:val="both"/>
      </w:pPr>
      <w:r w:rsidRPr="0018097F">
        <w:t xml:space="preserve">                                      (</w:t>
      </w:r>
      <w:proofErr w:type="gramStart"/>
      <w:r w:rsidRPr="0018097F">
        <w:t xml:space="preserve">подпись)   </w:t>
      </w:r>
      <w:proofErr w:type="gramEnd"/>
      <w:r w:rsidRPr="0018097F">
        <w:t xml:space="preserve">           (ФИО)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М.П.</w:t>
      </w:r>
    </w:p>
    <w:p w:rsidR="009D64F4" w:rsidRPr="0018097F" w:rsidRDefault="009D64F4">
      <w:pPr>
        <w:pStyle w:val="ConsPlusNonformat"/>
        <w:jc w:val="both"/>
      </w:pPr>
    </w:p>
    <w:p w:rsidR="009D64F4" w:rsidRPr="0018097F" w:rsidRDefault="009D64F4">
      <w:pPr>
        <w:pStyle w:val="ConsPlusNonformat"/>
        <w:jc w:val="both"/>
      </w:pPr>
      <w:r w:rsidRPr="0018097F">
        <w:t>"____" ____________ 20__ г.</w:t>
      </w:r>
    </w:p>
    <w:p w:rsidR="009D64F4" w:rsidRPr="0018097F" w:rsidRDefault="009D64F4">
      <w:pPr>
        <w:pStyle w:val="ConsPlusNormal"/>
        <w:jc w:val="both"/>
      </w:pPr>
    </w:p>
    <w:p w:rsidR="00311C30" w:rsidRPr="0018097F" w:rsidRDefault="0018097F">
      <w:bookmarkStart w:id="69" w:name="_GoBack"/>
      <w:bookmarkEnd w:id="69"/>
    </w:p>
    <w:sectPr w:rsidR="00311C30" w:rsidRPr="0018097F" w:rsidSect="00B86DC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4"/>
    <w:rsid w:val="0018097F"/>
    <w:rsid w:val="009D64F4"/>
    <w:rsid w:val="00AA79C4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F766-D84A-4CFF-AF3F-372033C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4A889EC116FB75A34C06197A9F8BC6E77F7C7C53373E6FEBFCAE2B26B60267BB0206B0D147B11FEA023X7S1N" TargetMode="External"/><Relationship Id="rId13" Type="http://schemas.openxmlformats.org/officeDocument/2006/relationships/hyperlink" Target="consultantplus://offline/ref=5DD4A889EC116FB75A34C06197A9F8BC6E77F7C7CA3373E7FEBFCAE2B26B60267BB0206B0D147B11FCA522X7S2N" TargetMode="External"/><Relationship Id="rId18" Type="http://schemas.openxmlformats.org/officeDocument/2006/relationships/hyperlink" Target="consultantplus://offline/ref=5DD4A889EC116FB75A34DE6C81C5A5B76774ABC8CE347EB6A3E091BFE5X6S2N" TargetMode="External"/><Relationship Id="rId26" Type="http://schemas.openxmlformats.org/officeDocument/2006/relationships/hyperlink" Target="consultantplus://offline/ref=5DD4A889EC116FB75A34C06197A9F8BC6E77F7C7CA3373E7FEBFCAE2B26B60267BB0206B0D147B11FCA523X7S4N" TargetMode="External"/><Relationship Id="rId39" Type="http://schemas.openxmlformats.org/officeDocument/2006/relationships/hyperlink" Target="consultantplus://offline/ref=5DD4A889EC116FB75A34C06197A9F8BC6E77F7C7CA3373E7FEBFCAE2B26B60267BB0206B0D147B11FCA521X7S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D4A889EC116FB75A34C06197A9F8BC6E77F7C7CA3373E7FEBFCAE2B26B60267BB0206B0D147B11FCA523X7S6N" TargetMode="External"/><Relationship Id="rId34" Type="http://schemas.openxmlformats.org/officeDocument/2006/relationships/hyperlink" Target="consultantplus://offline/ref=5DD4A889EC116FB75A34DE6C81C5A5B7677BA1CDC93D7EB6A3E091BFE5X6S2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DD4A889EC116FB75A34DE6C81C5A5B7677BAAC8C8327EB6A3E091BFE5X6S2N" TargetMode="External"/><Relationship Id="rId12" Type="http://schemas.openxmlformats.org/officeDocument/2006/relationships/hyperlink" Target="consultantplus://offline/ref=5DD4A889EC116FB75A34C06197A9F8BC6E77F7C7CB3374E5F6BFCAE2B26B6026X7SBN" TargetMode="External"/><Relationship Id="rId17" Type="http://schemas.openxmlformats.org/officeDocument/2006/relationships/hyperlink" Target="consultantplus://offline/ref=5DD4A889EC116FB75A34DE6C81C5A5B7677BACCDC8367EB6A3E091BFE5626A713CFF792949197A10XFSFN" TargetMode="External"/><Relationship Id="rId25" Type="http://schemas.openxmlformats.org/officeDocument/2006/relationships/hyperlink" Target="consultantplus://offline/ref=5DD4A889EC116FB75A34DE6C81C5A5B76774ABCACE337EB6A3E091BFE5626A713CFF7929491B7B13XFSDN" TargetMode="External"/><Relationship Id="rId33" Type="http://schemas.openxmlformats.org/officeDocument/2006/relationships/hyperlink" Target="consultantplus://offline/ref=5DD4A889EC116FB75A34C06197A9F8BC6E77F7C7C53070E1F9BFCAE2B26B60267BB0206B0D147B11FCA42BX7S3N" TargetMode="External"/><Relationship Id="rId38" Type="http://schemas.openxmlformats.org/officeDocument/2006/relationships/hyperlink" Target="consultantplus://offline/ref=5DD4A889EC116FB75A34C06197A9F8BC6E77F7C7CA3373E7FEBFCAE2B26B60267BB0206B0D147B11FCA521X7S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4A889EC116FB75A34C06197A9F8BC6E77F7C7CA3373E7FEBFCAE2B26B60267BB0206B0D147B11FCA522X7S0N" TargetMode="External"/><Relationship Id="rId20" Type="http://schemas.openxmlformats.org/officeDocument/2006/relationships/hyperlink" Target="consultantplus://offline/ref=5DD4A889EC116FB75A34DE6C81C5A5B7677BABCDCF347EB6A3E091BFE5626A713CFF792949197A14XFSFN" TargetMode="External"/><Relationship Id="rId29" Type="http://schemas.openxmlformats.org/officeDocument/2006/relationships/hyperlink" Target="consultantplus://offline/ref=5DD4A889EC116FB75A34C06197A9F8BC6E77F7C7CA3373E7FEBFCAE2B26B60267BB0206B0D147B11FCA523X7S1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4A889EC116FB75A34DE6C81C5A5B76774A1C9C8317EB6A3E091BFE5626A713CFF7929491A7918XFS5N" TargetMode="External"/><Relationship Id="rId11" Type="http://schemas.openxmlformats.org/officeDocument/2006/relationships/hyperlink" Target="consultantplus://offline/ref=5DD4A889EC116FB75A34C06197A9F8BC6E77F7C7CA3071E0FBBFCAE2B26B60267BB0206B0D147B11FCA52AX7S3N" TargetMode="External"/><Relationship Id="rId24" Type="http://schemas.openxmlformats.org/officeDocument/2006/relationships/hyperlink" Target="consultantplus://offline/ref=5DD4A889EC116FB75A34DE6C81C5A5B76774ABCACE337EB6A3E091BFE5626A713CFF7929491B7B13XFSDN" TargetMode="External"/><Relationship Id="rId32" Type="http://schemas.openxmlformats.org/officeDocument/2006/relationships/hyperlink" Target="consultantplus://offline/ref=5DD4A889EC116FB75A34C06197A9F8BC6E77F7C7CA3373E7FEBFCAE2B26B60267BB0206B0D147B11FCA523X7SEN" TargetMode="External"/><Relationship Id="rId37" Type="http://schemas.openxmlformats.org/officeDocument/2006/relationships/hyperlink" Target="consultantplus://offline/ref=5DD4A889EC116FB75A34C06197A9F8BC6E77F7C7CA3373E7FEBFCAE2B26B60267BB0206B0D147B11FCA521X7S5N" TargetMode="External"/><Relationship Id="rId40" Type="http://schemas.openxmlformats.org/officeDocument/2006/relationships/hyperlink" Target="consultantplus://offline/ref=5DD4A889EC116FB75A34C06197A9F8BC6E77F7C7CA3373E7FEBFCAE2B26B60267BB0206B0D147B11FCA521X7SEN" TargetMode="External"/><Relationship Id="rId5" Type="http://schemas.openxmlformats.org/officeDocument/2006/relationships/hyperlink" Target="consultantplus://offline/ref=5DD4A889EC116FB75A34C06197A9F8BC6E77F7C7C53070E1F9BFCAE2B26B60267BB0206B0D147B11FCA42BX7S5N" TargetMode="External"/><Relationship Id="rId15" Type="http://schemas.openxmlformats.org/officeDocument/2006/relationships/hyperlink" Target="consultantplus://offline/ref=5DD4A889EC116FB75A34C06197A9F8BC6E77F7C7CA3373E7FEBFCAE2B26B60267BB0206B0D147B11FCA522X7S1N" TargetMode="External"/><Relationship Id="rId23" Type="http://schemas.openxmlformats.org/officeDocument/2006/relationships/hyperlink" Target="consultantplus://offline/ref=5DD4A889EC116FB75A34DE6C81C5A5B76774ABCACE337EB6A3E091BFE5626A713CFF7929491B7B13XFSDN" TargetMode="External"/><Relationship Id="rId28" Type="http://schemas.openxmlformats.org/officeDocument/2006/relationships/hyperlink" Target="consultantplus://offline/ref=5DD4A889EC116FB75A34C06197A9F8BC6E77F7C7C53070E1F9BFCAE2B26B60267BB0206B0D147B11FCA42BX7S4N" TargetMode="External"/><Relationship Id="rId36" Type="http://schemas.openxmlformats.org/officeDocument/2006/relationships/hyperlink" Target="consultantplus://offline/ref=5DD4A889EC116FB75A34C06197A9F8BC6E77F7C7CA3373E7FEBFCAE2B26B60267BB0206B0D147B11FCA520X7SEN" TargetMode="External"/><Relationship Id="rId10" Type="http://schemas.openxmlformats.org/officeDocument/2006/relationships/hyperlink" Target="consultantplus://offline/ref=5DD4A889EC116FB75A34C06197A9F8BC6E77F7C7C93172E0FDBFCAE2B26B6026X7SBN" TargetMode="External"/><Relationship Id="rId19" Type="http://schemas.openxmlformats.org/officeDocument/2006/relationships/hyperlink" Target="consultantplus://offline/ref=5DD4A889EC116FB75A34DE6C81C5A5B7677BABCDCF347EB6A3E091BFE5X6S2N" TargetMode="External"/><Relationship Id="rId31" Type="http://schemas.openxmlformats.org/officeDocument/2006/relationships/hyperlink" Target="consultantplus://offline/ref=5DD4A889EC116FB75A34C06197A9F8BC6E77F7C7CA3373E7FEBFCAE2B26B60267BB0206B0D147B11FCA523X7SFN" TargetMode="External"/><Relationship Id="rId4" Type="http://schemas.openxmlformats.org/officeDocument/2006/relationships/hyperlink" Target="consultantplus://offline/ref=5DD4A889EC116FB75A34C06197A9F8BC6E77F7C7CA3373E7FEBFCAE2B26B60267BB0206B0D147B11FCA522X7S2N" TargetMode="External"/><Relationship Id="rId9" Type="http://schemas.openxmlformats.org/officeDocument/2006/relationships/hyperlink" Target="consultantplus://offline/ref=5DD4A889EC116FB75A34C06197A9F8BC6E77F7C7C53373E6FEBFCAE2B26B60267BB0206B0D147B11FEA222X7S4N" TargetMode="External"/><Relationship Id="rId14" Type="http://schemas.openxmlformats.org/officeDocument/2006/relationships/hyperlink" Target="consultantplus://offline/ref=5DD4A889EC116FB75A34C06197A9F8BC6E77F7C7C53070E1F9BFCAE2B26B60267BB0206B0D147B11FCA42BX7S5N" TargetMode="External"/><Relationship Id="rId22" Type="http://schemas.openxmlformats.org/officeDocument/2006/relationships/hyperlink" Target="consultantplus://offline/ref=5DD4A889EC116FB75A34C06197A9F8BC6E77F7C7CA3373E7FEBFCAE2B26B60267BB0206B0D147B11FCA523X7S5N" TargetMode="External"/><Relationship Id="rId27" Type="http://schemas.openxmlformats.org/officeDocument/2006/relationships/hyperlink" Target="consultantplus://offline/ref=5DD4A889EC116FB75A34C06197A9F8BC6E77F7C7CA3373E7FEBFCAE2B26B60267BB0206B0D147B11FCA523X7S3N" TargetMode="External"/><Relationship Id="rId30" Type="http://schemas.openxmlformats.org/officeDocument/2006/relationships/hyperlink" Target="consultantplus://offline/ref=5DD4A889EC116FB75A34C06197A9F8BC6E77F7C7CA3373E7FEBFCAE2B26B60267BB0206B0D147B11FCA523X7S0N" TargetMode="External"/><Relationship Id="rId35" Type="http://schemas.openxmlformats.org/officeDocument/2006/relationships/hyperlink" Target="consultantplus://offline/ref=5DD4A889EC116FB75A34C06197A9F8BC6E77F7C7CA3373E7FEBFCAE2B26B60267BB0206B0D147B11FCA520X7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2015-11-24T13:18:00Z</dcterms:created>
  <dcterms:modified xsi:type="dcterms:W3CDTF">2015-11-30T07:38:00Z</dcterms:modified>
</cp:coreProperties>
</file>