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59" w:rsidRPr="00630C66" w:rsidRDefault="00A66159">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630C66">
        <w:rPr>
          <w:rFonts w:ascii="Times New Roman" w:hAnsi="Times New Roman" w:cs="Times New Roman"/>
          <w:b/>
          <w:bCs/>
          <w:sz w:val="28"/>
          <w:szCs w:val="28"/>
        </w:rPr>
        <w:t>КАБИНЕТ МИНИСТРОВ ЧУВАШСКОЙ РЕСПУБЛИКИ</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b/>
          <w:bCs/>
          <w:sz w:val="28"/>
          <w:szCs w:val="28"/>
        </w:rPr>
      </w:pPr>
    </w:p>
    <w:p w:rsidR="00A66159" w:rsidRPr="00630C66" w:rsidRDefault="00A66159">
      <w:pPr>
        <w:widowControl w:val="0"/>
        <w:autoSpaceDE w:val="0"/>
        <w:autoSpaceDN w:val="0"/>
        <w:adjustRightInd w:val="0"/>
        <w:spacing w:after="0" w:line="240" w:lineRule="auto"/>
        <w:jc w:val="center"/>
        <w:rPr>
          <w:rFonts w:ascii="Times New Roman" w:hAnsi="Times New Roman" w:cs="Times New Roman"/>
          <w:b/>
          <w:bCs/>
          <w:sz w:val="28"/>
          <w:szCs w:val="28"/>
        </w:rPr>
      </w:pPr>
      <w:r w:rsidRPr="00630C66">
        <w:rPr>
          <w:rFonts w:ascii="Times New Roman" w:hAnsi="Times New Roman" w:cs="Times New Roman"/>
          <w:b/>
          <w:bCs/>
          <w:sz w:val="28"/>
          <w:szCs w:val="28"/>
        </w:rPr>
        <w:t>ПОСТАНОВЛЕНИЕ</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b/>
          <w:bCs/>
          <w:sz w:val="28"/>
          <w:szCs w:val="28"/>
        </w:rPr>
      </w:pPr>
      <w:r w:rsidRPr="00630C66">
        <w:rPr>
          <w:rFonts w:ascii="Times New Roman" w:hAnsi="Times New Roman" w:cs="Times New Roman"/>
          <w:b/>
          <w:bCs/>
          <w:sz w:val="28"/>
          <w:szCs w:val="28"/>
        </w:rPr>
        <w:t>от 24 февраля 2012 г. N 58</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b/>
          <w:bCs/>
          <w:sz w:val="28"/>
          <w:szCs w:val="28"/>
        </w:rPr>
      </w:pPr>
    </w:p>
    <w:p w:rsidR="00A66159" w:rsidRPr="00630C66" w:rsidRDefault="00A66159">
      <w:pPr>
        <w:widowControl w:val="0"/>
        <w:autoSpaceDE w:val="0"/>
        <w:autoSpaceDN w:val="0"/>
        <w:adjustRightInd w:val="0"/>
        <w:spacing w:after="0" w:line="240" w:lineRule="auto"/>
        <w:jc w:val="center"/>
        <w:rPr>
          <w:rFonts w:ascii="Times New Roman" w:hAnsi="Times New Roman" w:cs="Times New Roman"/>
          <w:sz w:val="28"/>
          <w:szCs w:val="28"/>
        </w:rPr>
      </w:pPr>
      <w:r w:rsidRPr="00630C66">
        <w:rPr>
          <w:rFonts w:ascii="Times New Roman" w:hAnsi="Times New Roman" w:cs="Times New Roman"/>
          <w:b/>
          <w:bCs/>
          <w:sz w:val="28"/>
          <w:szCs w:val="28"/>
        </w:rPr>
        <w:t>ОБ УТВЕРЖДЕНИИ ПРАВИЛ ПРЕДОСТАВЛЕНИЯ СУБСИДИЙ</w:t>
      </w:r>
      <w:r w:rsidR="00630C66" w:rsidRPr="00630C66">
        <w:rPr>
          <w:rFonts w:ascii="Times New Roman" w:hAnsi="Times New Roman" w:cs="Times New Roman"/>
          <w:b/>
          <w:bCs/>
          <w:sz w:val="28"/>
          <w:szCs w:val="28"/>
        </w:rPr>
        <w:t xml:space="preserve"> </w:t>
      </w:r>
      <w:r w:rsidRPr="00630C66">
        <w:rPr>
          <w:rFonts w:ascii="Times New Roman" w:hAnsi="Times New Roman" w:cs="Times New Roman"/>
          <w:b/>
          <w:bCs/>
          <w:sz w:val="28"/>
          <w:szCs w:val="28"/>
        </w:rPr>
        <w:t>ИЗ РЕСПУБЛИКАНСКОГО БЮДЖЕТА ЧУВАШСКОЙ РЕСПУБЛИКИ</w:t>
      </w:r>
      <w:r w:rsidR="00630C66" w:rsidRPr="00630C66">
        <w:rPr>
          <w:rFonts w:ascii="Times New Roman" w:hAnsi="Times New Roman" w:cs="Times New Roman"/>
          <w:b/>
          <w:bCs/>
          <w:sz w:val="28"/>
          <w:szCs w:val="28"/>
        </w:rPr>
        <w:t xml:space="preserve"> </w:t>
      </w:r>
      <w:r w:rsidRPr="00630C66">
        <w:rPr>
          <w:rFonts w:ascii="Times New Roman" w:hAnsi="Times New Roman" w:cs="Times New Roman"/>
          <w:b/>
          <w:bCs/>
          <w:sz w:val="28"/>
          <w:szCs w:val="28"/>
        </w:rPr>
        <w:t>НА ВОЗМЕЩЕНИЕ ЧАСТИ ЗАТРАТ СЕЛЬСКОХОЗЯЙСТВЕННЫХ</w:t>
      </w:r>
      <w:r w:rsidR="00630C66" w:rsidRPr="00630C66">
        <w:rPr>
          <w:rFonts w:ascii="Times New Roman" w:hAnsi="Times New Roman" w:cs="Times New Roman"/>
          <w:b/>
          <w:bCs/>
          <w:sz w:val="28"/>
          <w:szCs w:val="28"/>
        </w:rPr>
        <w:t xml:space="preserve"> </w:t>
      </w:r>
      <w:r w:rsidRPr="00630C66">
        <w:rPr>
          <w:rFonts w:ascii="Times New Roman" w:hAnsi="Times New Roman" w:cs="Times New Roman"/>
          <w:b/>
          <w:bCs/>
          <w:sz w:val="28"/>
          <w:szCs w:val="28"/>
        </w:rPr>
        <w:t>ТОВАРОПРОИЗВОДИТЕЛЕЙ НА УПЛАТУ СТРАХОВЫХ ПРЕМИЙ</w:t>
      </w:r>
      <w:r w:rsidR="00630C66" w:rsidRPr="00630C66">
        <w:rPr>
          <w:rFonts w:ascii="Times New Roman" w:hAnsi="Times New Roman" w:cs="Times New Roman"/>
          <w:b/>
          <w:bCs/>
          <w:sz w:val="28"/>
          <w:szCs w:val="28"/>
        </w:rPr>
        <w:t xml:space="preserve"> </w:t>
      </w:r>
      <w:r w:rsidRPr="00630C66">
        <w:rPr>
          <w:rFonts w:ascii="Times New Roman" w:hAnsi="Times New Roman" w:cs="Times New Roman"/>
          <w:b/>
          <w:bCs/>
          <w:sz w:val="28"/>
          <w:szCs w:val="28"/>
        </w:rPr>
        <w:t>ПО ДОГОВОРАМ СЕЛЬСКОХОЗЯЙСТВЕННОГО СТРАХОВАНИЯ</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sz w:val="28"/>
          <w:szCs w:val="28"/>
        </w:rPr>
      </w:pPr>
      <w:r w:rsidRPr="00630C66">
        <w:rPr>
          <w:rFonts w:ascii="Times New Roman" w:hAnsi="Times New Roman" w:cs="Times New Roman"/>
          <w:sz w:val="28"/>
          <w:szCs w:val="28"/>
        </w:rPr>
        <w:t>(в ред. Постановлений Кабинета Министров ЧР</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sz w:val="28"/>
          <w:szCs w:val="28"/>
        </w:rPr>
      </w:pPr>
      <w:r w:rsidRPr="00630C66">
        <w:rPr>
          <w:rFonts w:ascii="Times New Roman" w:hAnsi="Times New Roman" w:cs="Times New Roman"/>
          <w:sz w:val="28"/>
          <w:szCs w:val="28"/>
        </w:rPr>
        <w:t xml:space="preserve">от 28.03.2013 </w:t>
      </w:r>
      <w:hyperlink r:id="rId4" w:history="1">
        <w:r w:rsidRPr="00630C66">
          <w:rPr>
            <w:rFonts w:ascii="Times New Roman" w:hAnsi="Times New Roman" w:cs="Times New Roman"/>
            <w:sz w:val="28"/>
            <w:szCs w:val="28"/>
          </w:rPr>
          <w:t>N 122</w:t>
        </w:r>
      </w:hyperlink>
      <w:r w:rsidRPr="00630C66">
        <w:rPr>
          <w:rFonts w:ascii="Times New Roman" w:hAnsi="Times New Roman" w:cs="Times New Roman"/>
          <w:sz w:val="28"/>
          <w:szCs w:val="28"/>
        </w:rPr>
        <w:t xml:space="preserve">, от 28.08.2013 </w:t>
      </w:r>
      <w:hyperlink r:id="rId5" w:history="1">
        <w:r w:rsidRPr="00630C66">
          <w:rPr>
            <w:rFonts w:ascii="Times New Roman" w:hAnsi="Times New Roman" w:cs="Times New Roman"/>
            <w:sz w:val="28"/>
            <w:szCs w:val="28"/>
          </w:rPr>
          <w:t>N 335</w:t>
        </w:r>
      </w:hyperlink>
      <w:r w:rsidRPr="00630C66">
        <w:rPr>
          <w:rFonts w:ascii="Times New Roman" w:hAnsi="Times New Roman" w:cs="Times New Roman"/>
          <w:sz w:val="28"/>
          <w:szCs w:val="28"/>
        </w:rPr>
        <w:t xml:space="preserve">, от 13.11.2014 </w:t>
      </w:r>
      <w:hyperlink r:id="rId6" w:history="1">
        <w:r w:rsidRPr="00630C66">
          <w:rPr>
            <w:rFonts w:ascii="Times New Roman" w:hAnsi="Times New Roman" w:cs="Times New Roman"/>
            <w:sz w:val="28"/>
            <w:szCs w:val="28"/>
          </w:rPr>
          <w:t>N 389</w:t>
        </w:r>
      </w:hyperlink>
      <w:r w:rsidRPr="00630C66">
        <w:rPr>
          <w:rFonts w:ascii="Times New Roman" w:hAnsi="Times New Roman" w:cs="Times New Roman"/>
          <w:sz w:val="28"/>
          <w:szCs w:val="28"/>
        </w:rPr>
        <w:t>,</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sz w:val="28"/>
          <w:szCs w:val="28"/>
        </w:rPr>
      </w:pPr>
      <w:r w:rsidRPr="00630C66">
        <w:rPr>
          <w:rFonts w:ascii="Times New Roman" w:hAnsi="Times New Roman" w:cs="Times New Roman"/>
          <w:sz w:val="28"/>
          <w:szCs w:val="28"/>
        </w:rPr>
        <w:t xml:space="preserve">от 22.04.2015 </w:t>
      </w:r>
      <w:hyperlink r:id="rId7" w:history="1">
        <w:r w:rsidRPr="00630C66">
          <w:rPr>
            <w:rFonts w:ascii="Times New Roman" w:hAnsi="Times New Roman" w:cs="Times New Roman"/>
            <w:sz w:val="28"/>
            <w:szCs w:val="28"/>
          </w:rPr>
          <w:t>N 141</w:t>
        </w:r>
      </w:hyperlink>
      <w:r w:rsidRPr="00630C66">
        <w:rPr>
          <w:rFonts w:ascii="Times New Roman" w:hAnsi="Times New Roman" w:cs="Times New Roman"/>
          <w:sz w:val="28"/>
          <w:szCs w:val="28"/>
        </w:rPr>
        <w:t>)</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Кабинет Министров Чувашской Республики постановляет:</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1. Утвердить прилагаемые </w:t>
      </w:r>
      <w:hyperlink w:anchor="Par39" w:history="1">
        <w:r w:rsidRPr="00630C66">
          <w:rPr>
            <w:rFonts w:ascii="Times New Roman" w:hAnsi="Times New Roman" w:cs="Times New Roman"/>
            <w:sz w:val="28"/>
            <w:szCs w:val="28"/>
          </w:rPr>
          <w:t>Правила</w:t>
        </w:r>
      </w:hyperlink>
      <w:r w:rsidRPr="00630C66">
        <w:rPr>
          <w:rFonts w:ascii="Times New Roman" w:hAnsi="Times New Roman" w:cs="Times New Roman"/>
          <w:sz w:val="28"/>
          <w:szCs w:val="28"/>
        </w:rPr>
        <w:t xml:space="preserve"> предоставления субсидий из республиканского бюджета Чувашской Республики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(в ред. </w:t>
      </w:r>
      <w:hyperlink r:id="rId8" w:history="1">
        <w:r w:rsidRPr="00630C66">
          <w:rPr>
            <w:rFonts w:ascii="Times New Roman" w:hAnsi="Times New Roman" w:cs="Times New Roman"/>
            <w:sz w:val="28"/>
            <w:szCs w:val="28"/>
          </w:rPr>
          <w:t>Постановления</w:t>
        </w:r>
      </w:hyperlink>
      <w:r w:rsidRPr="00630C66">
        <w:rPr>
          <w:rFonts w:ascii="Times New Roman" w:hAnsi="Times New Roman" w:cs="Times New Roman"/>
          <w:sz w:val="28"/>
          <w:szCs w:val="28"/>
        </w:rPr>
        <w:t xml:space="preserve"> Кабинета Министров ЧР от 28.03.2013 N 122)</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2. Признать утратившими силу:</w:t>
      </w:r>
    </w:p>
    <w:p w:rsidR="00A66159" w:rsidRPr="00630C66" w:rsidRDefault="00630C6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00A66159" w:rsidRPr="00630C66">
          <w:rPr>
            <w:rFonts w:ascii="Times New Roman" w:hAnsi="Times New Roman" w:cs="Times New Roman"/>
            <w:sz w:val="28"/>
            <w:szCs w:val="28"/>
          </w:rPr>
          <w:t>постановление</w:t>
        </w:r>
      </w:hyperlink>
      <w:r w:rsidR="00A66159" w:rsidRPr="00630C66">
        <w:rPr>
          <w:rFonts w:ascii="Times New Roman" w:hAnsi="Times New Roman" w:cs="Times New Roman"/>
          <w:sz w:val="28"/>
          <w:szCs w:val="28"/>
        </w:rPr>
        <w:t xml:space="preserve"> Кабинета Министров Чувашской Республики от 23 декабря 2010 г. N 490 "Об утверждении Правил предоставления в 2011 - 2013 годах субсидий из республиканского бюджета Чувашской Республики на возмещение части затрат на страхование урожая сельскохозяйственных культур, урожая многолетних насаждений и посадок многолетних насаждений";</w:t>
      </w:r>
    </w:p>
    <w:p w:rsidR="00A66159" w:rsidRPr="00630C66" w:rsidRDefault="00630C6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A66159" w:rsidRPr="00630C66">
          <w:rPr>
            <w:rFonts w:ascii="Times New Roman" w:hAnsi="Times New Roman" w:cs="Times New Roman"/>
            <w:sz w:val="28"/>
            <w:szCs w:val="28"/>
          </w:rPr>
          <w:t>подпункт 1 пункта 1</w:t>
        </w:r>
      </w:hyperlink>
      <w:r w:rsidR="00A66159" w:rsidRPr="00630C66">
        <w:rPr>
          <w:rFonts w:ascii="Times New Roman" w:hAnsi="Times New Roman" w:cs="Times New Roman"/>
          <w:sz w:val="28"/>
          <w:szCs w:val="28"/>
        </w:rPr>
        <w:t xml:space="preserve"> постановления Кабинета Министров Чувашской Республики от 25 марта 2011 г. N 95 "О внесении изменений в некоторые постановления Кабинета Министров Чувашской Республики";</w:t>
      </w:r>
    </w:p>
    <w:p w:rsidR="00A66159" w:rsidRPr="00630C66" w:rsidRDefault="00630C6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A66159" w:rsidRPr="00630C66">
          <w:rPr>
            <w:rFonts w:ascii="Times New Roman" w:hAnsi="Times New Roman" w:cs="Times New Roman"/>
            <w:sz w:val="28"/>
            <w:szCs w:val="28"/>
          </w:rPr>
          <w:t>подпункт 1 пункта 1</w:t>
        </w:r>
      </w:hyperlink>
      <w:r w:rsidR="00A66159" w:rsidRPr="00630C66">
        <w:rPr>
          <w:rFonts w:ascii="Times New Roman" w:hAnsi="Times New Roman" w:cs="Times New Roman"/>
          <w:sz w:val="28"/>
          <w:szCs w:val="28"/>
        </w:rPr>
        <w:t xml:space="preserve"> постановления Кабинета Министров Чувашской Республики от 9 ноября 2011 г. N 495 "О внесении изменений в некоторые постановления Кабинета Министров Чувашской Республики".</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3.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2012 года.</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jc w:val="right"/>
        <w:rPr>
          <w:rFonts w:ascii="Times New Roman" w:hAnsi="Times New Roman" w:cs="Times New Roman"/>
          <w:sz w:val="28"/>
          <w:szCs w:val="28"/>
        </w:rPr>
      </w:pPr>
      <w:r w:rsidRPr="00630C66">
        <w:rPr>
          <w:rFonts w:ascii="Times New Roman" w:hAnsi="Times New Roman" w:cs="Times New Roman"/>
          <w:sz w:val="28"/>
          <w:szCs w:val="28"/>
        </w:rPr>
        <w:t>Председатель Кабинета Министров</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sz w:val="28"/>
          <w:szCs w:val="28"/>
        </w:rPr>
      </w:pPr>
      <w:r w:rsidRPr="00630C66">
        <w:rPr>
          <w:rFonts w:ascii="Times New Roman" w:hAnsi="Times New Roman" w:cs="Times New Roman"/>
          <w:sz w:val="28"/>
          <w:szCs w:val="28"/>
        </w:rPr>
        <w:t>Чувашской Республики</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sz w:val="28"/>
          <w:szCs w:val="28"/>
        </w:rPr>
      </w:pPr>
      <w:r w:rsidRPr="00630C66">
        <w:rPr>
          <w:rFonts w:ascii="Times New Roman" w:hAnsi="Times New Roman" w:cs="Times New Roman"/>
          <w:sz w:val="28"/>
          <w:szCs w:val="28"/>
        </w:rPr>
        <w:t>И.МОТОРИН</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3"/>
      <w:bookmarkEnd w:id="1"/>
      <w:r w:rsidRPr="00630C66">
        <w:rPr>
          <w:rFonts w:ascii="Times New Roman" w:hAnsi="Times New Roman" w:cs="Times New Roman"/>
          <w:sz w:val="28"/>
          <w:szCs w:val="28"/>
        </w:rPr>
        <w:lastRenderedPageBreak/>
        <w:t>Утверждены</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sz w:val="28"/>
          <w:szCs w:val="28"/>
        </w:rPr>
      </w:pPr>
      <w:r w:rsidRPr="00630C66">
        <w:rPr>
          <w:rFonts w:ascii="Times New Roman" w:hAnsi="Times New Roman" w:cs="Times New Roman"/>
          <w:sz w:val="28"/>
          <w:szCs w:val="28"/>
        </w:rPr>
        <w:t>постановлением</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sz w:val="28"/>
          <w:szCs w:val="28"/>
        </w:rPr>
      </w:pPr>
      <w:r w:rsidRPr="00630C66">
        <w:rPr>
          <w:rFonts w:ascii="Times New Roman" w:hAnsi="Times New Roman" w:cs="Times New Roman"/>
          <w:sz w:val="28"/>
          <w:szCs w:val="28"/>
        </w:rPr>
        <w:t>Кабинета Министров</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sz w:val="28"/>
          <w:szCs w:val="28"/>
        </w:rPr>
      </w:pPr>
      <w:r w:rsidRPr="00630C66">
        <w:rPr>
          <w:rFonts w:ascii="Times New Roman" w:hAnsi="Times New Roman" w:cs="Times New Roman"/>
          <w:sz w:val="28"/>
          <w:szCs w:val="28"/>
        </w:rPr>
        <w:t>Чувашской Республики</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sz w:val="28"/>
          <w:szCs w:val="28"/>
        </w:rPr>
      </w:pPr>
      <w:r w:rsidRPr="00630C66">
        <w:rPr>
          <w:rFonts w:ascii="Times New Roman" w:hAnsi="Times New Roman" w:cs="Times New Roman"/>
          <w:sz w:val="28"/>
          <w:szCs w:val="28"/>
        </w:rPr>
        <w:t>от 24.02.2012 N 58</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jc w:val="center"/>
        <w:rPr>
          <w:rFonts w:ascii="Times New Roman" w:hAnsi="Times New Roman" w:cs="Times New Roman"/>
          <w:sz w:val="28"/>
          <w:szCs w:val="28"/>
        </w:rPr>
      </w:pPr>
      <w:bookmarkStart w:id="2" w:name="Par39"/>
      <w:bookmarkEnd w:id="2"/>
      <w:r w:rsidRPr="00630C66">
        <w:rPr>
          <w:rFonts w:ascii="Times New Roman" w:hAnsi="Times New Roman" w:cs="Times New Roman"/>
          <w:b/>
          <w:bCs/>
          <w:sz w:val="28"/>
          <w:szCs w:val="28"/>
        </w:rPr>
        <w:t>ПРАВИЛА</w:t>
      </w:r>
      <w:r w:rsidR="00630C66" w:rsidRPr="00630C66">
        <w:rPr>
          <w:rFonts w:ascii="Times New Roman" w:hAnsi="Times New Roman" w:cs="Times New Roman"/>
          <w:b/>
          <w:bCs/>
          <w:sz w:val="28"/>
          <w:szCs w:val="28"/>
        </w:rPr>
        <w:t xml:space="preserve"> </w:t>
      </w:r>
      <w:r w:rsidRPr="00630C66">
        <w:rPr>
          <w:rFonts w:ascii="Times New Roman" w:hAnsi="Times New Roman" w:cs="Times New Roman"/>
          <w:b/>
          <w:bCs/>
          <w:sz w:val="28"/>
          <w:szCs w:val="28"/>
        </w:rPr>
        <w:t>ПРЕДОСТАВЛЕНИЯ СУБСИДИЙ ИЗ РЕСПУБЛИКАНСКОГО БЮДЖЕТА</w:t>
      </w:r>
      <w:r w:rsidR="00630C66" w:rsidRPr="00630C66">
        <w:rPr>
          <w:rFonts w:ascii="Times New Roman" w:hAnsi="Times New Roman" w:cs="Times New Roman"/>
          <w:b/>
          <w:bCs/>
          <w:sz w:val="28"/>
          <w:szCs w:val="28"/>
        </w:rPr>
        <w:t xml:space="preserve"> </w:t>
      </w:r>
      <w:r w:rsidRPr="00630C66">
        <w:rPr>
          <w:rFonts w:ascii="Times New Roman" w:hAnsi="Times New Roman" w:cs="Times New Roman"/>
          <w:b/>
          <w:bCs/>
          <w:sz w:val="28"/>
          <w:szCs w:val="28"/>
        </w:rPr>
        <w:t>ЧУВАШСКОЙ РЕСПУБЛИКИ НА ВОЗМЕЩЕНИЕ ЧАСТИ ЗАТРАТ</w:t>
      </w:r>
      <w:r w:rsidR="00630C66" w:rsidRPr="00630C66">
        <w:rPr>
          <w:rFonts w:ascii="Times New Roman" w:hAnsi="Times New Roman" w:cs="Times New Roman"/>
          <w:b/>
          <w:bCs/>
          <w:sz w:val="28"/>
          <w:szCs w:val="28"/>
        </w:rPr>
        <w:t xml:space="preserve"> </w:t>
      </w:r>
      <w:r w:rsidRPr="00630C66">
        <w:rPr>
          <w:rFonts w:ascii="Times New Roman" w:hAnsi="Times New Roman" w:cs="Times New Roman"/>
          <w:b/>
          <w:bCs/>
          <w:sz w:val="28"/>
          <w:szCs w:val="28"/>
        </w:rPr>
        <w:t>СЕЛЬСКОХОЗЯЙСТВЕННЫХ ТОВАРОПРОИЗВОДИТЕЛЕЙ НА УПЛАТУ</w:t>
      </w:r>
      <w:r w:rsidR="00630C66" w:rsidRPr="00630C66">
        <w:rPr>
          <w:rFonts w:ascii="Times New Roman" w:hAnsi="Times New Roman" w:cs="Times New Roman"/>
          <w:b/>
          <w:bCs/>
          <w:sz w:val="28"/>
          <w:szCs w:val="28"/>
        </w:rPr>
        <w:t xml:space="preserve"> </w:t>
      </w:r>
      <w:r w:rsidRPr="00630C66">
        <w:rPr>
          <w:rFonts w:ascii="Times New Roman" w:hAnsi="Times New Roman" w:cs="Times New Roman"/>
          <w:b/>
          <w:bCs/>
          <w:sz w:val="28"/>
          <w:szCs w:val="28"/>
        </w:rPr>
        <w:t>СТРАХОВЫХ ПРЕМИЙ ПО ДОГОВОРАМ</w:t>
      </w:r>
      <w:r w:rsidR="00630C66" w:rsidRPr="00630C66">
        <w:rPr>
          <w:rFonts w:ascii="Times New Roman" w:hAnsi="Times New Roman" w:cs="Times New Roman"/>
          <w:b/>
          <w:bCs/>
          <w:sz w:val="28"/>
          <w:szCs w:val="28"/>
        </w:rPr>
        <w:t xml:space="preserve"> </w:t>
      </w:r>
      <w:r w:rsidRPr="00630C66">
        <w:rPr>
          <w:rFonts w:ascii="Times New Roman" w:hAnsi="Times New Roman" w:cs="Times New Roman"/>
          <w:b/>
          <w:bCs/>
          <w:sz w:val="28"/>
          <w:szCs w:val="28"/>
        </w:rPr>
        <w:t>СЕЛЬСКОХОЗЯЙСТВЕННОГО СТРАХОВАНИЯ</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sz w:val="28"/>
          <w:szCs w:val="28"/>
        </w:rPr>
      </w:pPr>
      <w:r w:rsidRPr="00630C66">
        <w:rPr>
          <w:rFonts w:ascii="Times New Roman" w:hAnsi="Times New Roman" w:cs="Times New Roman"/>
          <w:sz w:val="28"/>
          <w:szCs w:val="28"/>
        </w:rPr>
        <w:t>(в ред. Постановлений Кабинета Министров ЧР</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sz w:val="28"/>
          <w:szCs w:val="28"/>
        </w:rPr>
      </w:pPr>
      <w:r w:rsidRPr="00630C66">
        <w:rPr>
          <w:rFonts w:ascii="Times New Roman" w:hAnsi="Times New Roman" w:cs="Times New Roman"/>
          <w:sz w:val="28"/>
          <w:szCs w:val="28"/>
        </w:rPr>
        <w:t xml:space="preserve">от 28.03.2013 </w:t>
      </w:r>
      <w:hyperlink r:id="rId12" w:history="1">
        <w:r w:rsidRPr="00630C66">
          <w:rPr>
            <w:rFonts w:ascii="Times New Roman" w:hAnsi="Times New Roman" w:cs="Times New Roman"/>
            <w:sz w:val="28"/>
            <w:szCs w:val="28"/>
          </w:rPr>
          <w:t>N 122</w:t>
        </w:r>
      </w:hyperlink>
      <w:r w:rsidRPr="00630C66">
        <w:rPr>
          <w:rFonts w:ascii="Times New Roman" w:hAnsi="Times New Roman" w:cs="Times New Roman"/>
          <w:sz w:val="28"/>
          <w:szCs w:val="28"/>
        </w:rPr>
        <w:t xml:space="preserve">, от 28.08.2013 </w:t>
      </w:r>
      <w:hyperlink r:id="rId13" w:history="1">
        <w:r w:rsidRPr="00630C66">
          <w:rPr>
            <w:rFonts w:ascii="Times New Roman" w:hAnsi="Times New Roman" w:cs="Times New Roman"/>
            <w:sz w:val="28"/>
            <w:szCs w:val="28"/>
          </w:rPr>
          <w:t>N 335</w:t>
        </w:r>
      </w:hyperlink>
      <w:r w:rsidRPr="00630C66">
        <w:rPr>
          <w:rFonts w:ascii="Times New Roman" w:hAnsi="Times New Roman" w:cs="Times New Roman"/>
          <w:sz w:val="28"/>
          <w:szCs w:val="28"/>
        </w:rPr>
        <w:t xml:space="preserve">, от 13.11.2014 </w:t>
      </w:r>
      <w:hyperlink r:id="rId14" w:history="1">
        <w:r w:rsidRPr="00630C66">
          <w:rPr>
            <w:rFonts w:ascii="Times New Roman" w:hAnsi="Times New Roman" w:cs="Times New Roman"/>
            <w:sz w:val="28"/>
            <w:szCs w:val="28"/>
          </w:rPr>
          <w:t>N 389</w:t>
        </w:r>
      </w:hyperlink>
      <w:r w:rsidRPr="00630C66">
        <w:rPr>
          <w:rFonts w:ascii="Times New Roman" w:hAnsi="Times New Roman" w:cs="Times New Roman"/>
          <w:sz w:val="28"/>
          <w:szCs w:val="28"/>
        </w:rPr>
        <w:t>,</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sz w:val="28"/>
          <w:szCs w:val="28"/>
        </w:rPr>
      </w:pPr>
      <w:r w:rsidRPr="00630C66">
        <w:rPr>
          <w:rFonts w:ascii="Times New Roman" w:hAnsi="Times New Roman" w:cs="Times New Roman"/>
          <w:sz w:val="28"/>
          <w:szCs w:val="28"/>
        </w:rPr>
        <w:t xml:space="preserve">от 22.04.2015 </w:t>
      </w:r>
      <w:hyperlink r:id="rId15" w:history="1">
        <w:r w:rsidRPr="00630C66">
          <w:rPr>
            <w:rFonts w:ascii="Times New Roman" w:hAnsi="Times New Roman" w:cs="Times New Roman"/>
            <w:sz w:val="28"/>
            <w:szCs w:val="28"/>
          </w:rPr>
          <w:t>N 141</w:t>
        </w:r>
      </w:hyperlink>
      <w:r w:rsidRPr="00630C66">
        <w:rPr>
          <w:rFonts w:ascii="Times New Roman" w:hAnsi="Times New Roman" w:cs="Times New Roman"/>
          <w:sz w:val="28"/>
          <w:szCs w:val="28"/>
        </w:rPr>
        <w:t>)</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0"/>
      <w:bookmarkEnd w:id="3"/>
      <w:r w:rsidRPr="00630C66">
        <w:rPr>
          <w:rFonts w:ascii="Times New Roman" w:hAnsi="Times New Roman" w:cs="Times New Roman"/>
          <w:sz w:val="28"/>
          <w:szCs w:val="28"/>
        </w:rPr>
        <w:t>I. Общие положения</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1.1. Настоящие Правила регламентируют порядок предоставления субсидий на возмещение части затрат сельскохозяйственных товаропроизводителей, признанных таковыми в соответствии со </w:t>
      </w:r>
      <w:hyperlink r:id="rId16" w:history="1">
        <w:r w:rsidRPr="00630C66">
          <w:rPr>
            <w:rFonts w:ascii="Times New Roman" w:hAnsi="Times New Roman" w:cs="Times New Roman"/>
            <w:sz w:val="28"/>
            <w:szCs w:val="28"/>
          </w:rPr>
          <w:t>статьей 3</w:t>
        </w:r>
      </w:hyperlink>
      <w:r w:rsidRPr="00630C66">
        <w:rPr>
          <w:rFonts w:ascii="Times New Roman" w:hAnsi="Times New Roman" w:cs="Times New Roman"/>
          <w:sz w:val="28"/>
          <w:szCs w:val="28"/>
        </w:rPr>
        <w:t xml:space="preserve"> Федерального закона "О развитии сельского хозяйства", на уплату страховых премий по договорам сельскохозяйственного страхования (далее - субсидии) за счет средств федерального бюджета, предоставляемых на указанные цели, и средств республиканского бюджета Чувашской Республики, предусмотренных на </w:t>
      </w:r>
      <w:proofErr w:type="spellStart"/>
      <w:r w:rsidRPr="00630C66">
        <w:rPr>
          <w:rFonts w:ascii="Times New Roman" w:hAnsi="Times New Roman" w:cs="Times New Roman"/>
          <w:sz w:val="28"/>
          <w:szCs w:val="28"/>
        </w:rPr>
        <w:t>софинансирование</w:t>
      </w:r>
      <w:proofErr w:type="spellEnd"/>
      <w:r w:rsidRPr="00630C66">
        <w:rPr>
          <w:rFonts w:ascii="Times New Roman" w:hAnsi="Times New Roman" w:cs="Times New Roman"/>
          <w:sz w:val="28"/>
          <w:szCs w:val="28"/>
        </w:rPr>
        <w:t xml:space="preserve"> расходов федерального бюджета.</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(в ред. </w:t>
      </w:r>
      <w:hyperlink r:id="rId17" w:history="1">
        <w:r w:rsidRPr="00630C66">
          <w:rPr>
            <w:rFonts w:ascii="Times New Roman" w:hAnsi="Times New Roman" w:cs="Times New Roman"/>
            <w:sz w:val="28"/>
            <w:szCs w:val="28"/>
          </w:rPr>
          <w:t>Постановления</w:t>
        </w:r>
      </w:hyperlink>
      <w:r w:rsidRPr="00630C66">
        <w:rPr>
          <w:rFonts w:ascii="Times New Roman" w:hAnsi="Times New Roman" w:cs="Times New Roman"/>
          <w:sz w:val="28"/>
          <w:szCs w:val="28"/>
        </w:rPr>
        <w:t xml:space="preserve"> Кабинета Министров ЧР от 28.03.2013 N 122)</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1.2. Предоставление субсидий за счет средств федерального бюджета на указанные цели осуществляется в соответствии с </w:t>
      </w:r>
      <w:hyperlink r:id="rId18" w:history="1">
        <w:r w:rsidRPr="00630C66">
          <w:rPr>
            <w:rFonts w:ascii="Times New Roman" w:hAnsi="Times New Roman" w:cs="Times New Roman"/>
            <w:sz w:val="28"/>
            <w:szCs w:val="28"/>
          </w:rPr>
          <w:t>Правилами</w:t>
        </w:r>
      </w:hyperlink>
      <w:r w:rsidRPr="00630C66">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 декабря 2012 г. N 1371 (далее - Правила предоставления и распределения субсидий из федерального бюджета).</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(п. 1.2 в ред. </w:t>
      </w:r>
      <w:hyperlink r:id="rId19" w:history="1">
        <w:r w:rsidRPr="00630C66">
          <w:rPr>
            <w:rFonts w:ascii="Times New Roman" w:hAnsi="Times New Roman" w:cs="Times New Roman"/>
            <w:sz w:val="28"/>
            <w:szCs w:val="28"/>
          </w:rPr>
          <w:t>Постановления</w:t>
        </w:r>
      </w:hyperlink>
      <w:r w:rsidRPr="00630C66">
        <w:rPr>
          <w:rFonts w:ascii="Times New Roman" w:hAnsi="Times New Roman" w:cs="Times New Roman"/>
          <w:sz w:val="28"/>
          <w:szCs w:val="28"/>
        </w:rPr>
        <w:t xml:space="preserve"> Кабинета Министров ЧР от 28.03.2013 N 122)</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57"/>
      <w:bookmarkEnd w:id="4"/>
      <w:r w:rsidRPr="00630C66">
        <w:rPr>
          <w:rFonts w:ascii="Times New Roman" w:hAnsi="Times New Roman" w:cs="Times New Roman"/>
          <w:sz w:val="28"/>
          <w:szCs w:val="28"/>
        </w:rPr>
        <w:t>II. Порядок финансирования</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2.1. Предоставление средств на возмещение части затрат сельскохозяйственных товаропроизводителей на уплату страховых премий по заключенным договорам сельскохозяйственного страхования осуществляется по разделу 0400 "Национальная экономика", подразделу 0405 "Сельское хозяйство и рыболовство", в соответствии со сводной бюджетной росписью республиканского бюджета Чувашской Республики в пределах </w:t>
      </w:r>
      <w:r w:rsidRPr="00630C66">
        <w:rPr>
          <w:rFonts w:ascii="Times New Roman" w:hAnsi="Times New Roman" w:cs="Times New Roman"/>
          <w:sz w:val="28"/>
          <w:szCs w:val="28"/>
        </w:rPr>
        <w:lastRenderedPageBreak/>
        <w:t>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Министерству сельского хозяйства Чувашской Республики (далее - Минсельхоз Чувашии).</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(в ред. </w:t>
      </w:r>
      <w:hyperlink r:id="rId20" w:history="1">
        <w:r w:rsidRPr="00630C66">
          <w:rPr>
            <w:rFonts w:ascii="Times New Roman" w:hAnsi="Times New Roman" w:cs="Times New Roman"/>
            <w:sz w:val="28"/>
            <w:szCs w:val="28"/>
          </w:rPr>
          <w:t>Постановления</w:t>
        </w:r>
      </w:hyperlink>
      <w:r w:rsidRPr="00630C66">
        <w:rPr>
          <w:rFonts w:ascii="Times New Roman" w:hAnsi="Times New Roman" w:cs="Times New Roman"/>
          <w:sz w:val="28"/>
          <w:szCs w:val="28"/>
        </w:rPr>
        <w:t xml:space="preserve"> Кабинета Министров ЧР от 28.03.2013 N 122)</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2.2. Возмещению подлежит часть затрат сельскохозяйственных товаропроизводителей на уплату страховой премии, начисленной по договору сельскохозяйственного страхования (далее - договор страхования):</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а) в области растениеводства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наступления событий, определенных в </w:t>
      </w:r>
      <w:hyperlink r:id="rId21" w:history="1">
        <w:r w:rsidRPr="00630C66">
          <w:rPr>
            <w:rFonts w:ascii="Times New Roman" w:hAnsi="Times New Roman" w:cs="Times New Roman"/>
            <w:sz w:val="28"/>
            <w:szCs w:val="28"/>
          </w:rPr>
          <w:t>подпункте "а" пункта 2</w:t>
        </w:r>
      </w:hyperlink>
      <w:r w:rsidRPr="00630C66">
        <w:rPr>
          <w:rFonts w:ascii="Times New Roman" w:hAnsi="Times New Roman" w:cs="Times New Roman"/>
          <w:sz w:val="28"/>
          <w:szCs w:val="28"/>
        </w:rPr>
        <w:t xml:space="preserve"> Правил предоставления и распределения субсидий из федерального бюджета, в размере 50 процентов страховой премии, рассчитанной с учетом установленных Министерством сельского хозяйства Российской Федерации и согласованных с Министерством финансов Российской Федерации ставок для расчета размера субсидии (далее - страховая премия);</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w:t>
      </w:r>
      <w:proofErr w:type="spellStart"/>
      <w:r w:rsidRPr="00630C66">
        <w:rPr>
          <w:rFonts w:ascii="Times New Roman" w:hAnsi="Times New Roman" w:cs="Times New Roman"/>
          <w:sz w:val="28"/>
          <w:szCs w:val="28"/>
        </w:rPr>
        <w:t>пп</w:t>
      </w:r>
      <w:proofErr w:type="spellEnd"/>
      <w:r w:rsidRPr="00630C66">
        <w:rPr>
          <w:rFonts w:ascii="Times New Roman" w:hAnsi="Times New Roman" w:cs="Times New Roman"/>
          <w:sz w:val="28"/>
          <w:szCs w:val="28"/>
        </w:rPr>
        <w:t xml:space="preserve">. "а" в ред. </w:t>
      </w:r>
      <w:hyperlink r:id="rId22" w:history="1">
        <w:r w:rsidRPr="00630C66">
          <w:rPr>
            <w:rFonts w:ascii="Times New Roman" w:hAnsi="Times New Roman" w:cs="Times New Roman"/>
            <w:sz w:val="28"/>
            <w:szCs w:val="28"/>
          </w:rPr>
          <w:t>Постановления</w:t>
        </w:r>
      </w:hyperlink>
      <w:r w:rsidRPr="00630C66">
        <w:rPr>
          <w:rFonts w:ascii="Times New Roman" w:hAnsi="Times New Roman" w:cs="Times New Roman"/>
          <w:sz w:val="28"/>
          <w:szCs w:val="28"/>
        </w:rPr>
        <w:t xml:space="preserve"> Кабинета Министров ЧР от 22.04.2015 N 141)</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наступления событий, определенных в </w:t>
      </w:r>
      <w:hyperlink r:id="rId23" w:history="1">
        <w:r w:rsidRPr="00630C66">
          <w:rPr>
            <w:rFonts w:ascii="Times New Roman" w:hAnsi="Times New Roman" w:cs="Times New Roman"/>
            <w:sz w:val="28"/>
            <w:szCs w:val="28"/>
          </w:rPr>
          <w:t>подпункте "б" пункта 2</w:t>
        </w:r>
      </w:hyperlink>
      <w:r w:rsidRPr="00630C66">
        <w:rPr>
          <w:rFonts w:ascii="Times New Roman" w:hAnsi="Times New Roman" w:cs="Times New Roman"/>
          <w:sz w:val="28"/>
          <w:szCs w:val="28"/>
        </w:rPr>
        <w:t xml:space="preserve"> Правил предоставления и распределения субсидий из федерального бюджета, в размере 50 процентов страховой премии.</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(в ред. </w:t>
      </w:r>
      <w:hyperlink r:id="rId24" w:history="1">
        <w:r w:rsidRPr="00630C66">
          <w:rPr>
            <w:rFonts w:ascii="Times New Roman" w:hAnsi="Times New Roman" w:cs="Times New Roman"/>
            <w:sz w:val="28"/>
            <w:szCs w:val="28"/>
          </w:rPr>
          <w:t>Постановления</w:t>
        </w:r>
      </w:hyperlink>
      <w:r w:rsidRPr="00630C66">
        <w:rPr>
          <w:rFonts w:ascii="Times New Roman" w:hAnsi="Times New Roman" w:cs="Times New Roman"/>
          <w:sz w:val="28"/>
          <w:szCs w:val="28"/>
        </w:rPr>
        <w:t xml:space="preserve"> Кабинета Министров ЧР от 22.04.2015 N 141)</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Предоставление субсидий из республиканского бюджета Чувашской Республики осуществляется исходя из уровня </w:t>
      </w:r>
      <w:proofErr w:type="spellStart"/>
      <w:r w:rsidRPr="00630C66">
        <w:rPr>
          <w:rFonts w:ascii="Times New Roman" w:hAnsi="Times New Roman" w:cs="Times New Roman"/>
          <w:sz w:val="28"/>
          <w:szCs w:val="28"/>
        </w:rPr>
        <w:t>софинансирования</w:t>
      </w:r>
      <w:proofErr w:type="spellEnd"/>
      <w:r w:rsidRPr="00630C66">
        <w:rPr>
          <w:rFonts w:ascii="Times New Roman" w:hAnsi="Times New Roman" w:cs="Times New Roman"/>
          <w:sz w:val="28"/>
          <w:szCs w:val="28"/>
        </w:rPr>
        <w:t>, установленного Министерством сельского хозяйства Российской Федерации для Чувашской Республики.</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Условия и размеры выплаты средств на возмещение части затрат сельскохозяйственных товаропроизводителей на уплату страховых премий по договорам страхования за счет субсидий, поступивших из федерального бюджета, определяются в соответствии с </w:t>
      </w:r>
      <w:hyperlink r:id="rId25" w:history="1">
        <w:r w:rsidRPr="00630C66">
          <w:rPr>
            <w:rFonts w:ascii="Times New Roman" w:hAnsi="Times New Roman" w:cs="Times New Roman"/>
            <w:sz w:val="28"/>
            <w:szCs w:val="28"/>
          </w:rPr>
          <w:t>Правилами</w:t>
        </w:r>
      </w:hyperlink>
      <w:r w:rsidRPr="00630C66">
        <w:rPr>
          <w:rFonts w:ascii="Times New Roman" w:hAnsi="Times New Roman" w:cs="Times New Roman"/>
          <w:sz w:val="28"/>
          <w:szCs w:val="28"/>
        </w:rPr>
        <w:t xml:space="preserve"> предоставления и распределения субсидий из федерального бюджета.</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(п. 2.2 в ред. </w:t>
      </w:r>
      <w:hyperlink r:id="rId26" w:history="1">
        <w:r w:rsidRPr="00630C66">
          <w:rPr>
            <w:rFonts w:ascii="Times New Roman" w:hAnsi="Times New Roman" w:cs="Times New Roman"/>
            <w:sz w:val="28"/>
            <w:szCs w:val="28"/>
          </w:rPr>
          <w:t>Постановления</w:t>
        </w:r>
      </w:hyperlink>
      <w:r w:rsidRPr="00630C66">
        <w:rPr>
          <w:rFonts w:ascii="Times New Roman" w:hAnsi="Times New Roman" w:cs="Times New Roman"/>
          <w:sz w:val="28"/>
          <w:szCs w:val="28"/>
        </w:rPr>
        <w:t xml:space="preserve"> Кабинета Министров ЧР от 28.03.2013 N 122)</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2.3. Сельскохозяйственные товаропроизводители не позднее 5-го числа текущего месяца представляют в Минсельхоз Чувашии справку-расчет на предоставление субсидий на возмещение части затрат сельскохозяйственных товаропроизводителей на уплату страховых премий по договорам </w:t>
      </w:r>
      <w:r w:rsidRPr="00630C66">
        <w:rPr>
          <w:rFonts w:ascii="Times New Roman" w:hAnsi="Times New Roman" w:cs="Times New Roman"/>
          <w:sz w:val="28"/>
          <w:szCs w:val="28"/>
        </w:rPr>
        <w:lastRenderedPageBreak/>
        <w:t>страхования за счет средств федерального бюджета и республиканского бюджета Чувашской Республики, составленную на основании договора страхования и платежного поручения или иного документа, подтверждающего уплату сельскохозяйственным товаропроизводителем 50 процентов страховой премии (далее - справка-расчет), с приложением следующих документов, являющихся основанием для выплаты субсидий (далее также - документы):</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(в ред. </w:t>
      </w:r>
      <w:hyperlink r:id="rId27" w:history="1">
        <w:r w:rsidRPr="00630C66">
          <w:rPr>
            <w:rFonts w:ascii="Times New Roman" w:hAnsi="Times New Roman" w:cs="Times New Roman"/>
            <w:sz w:val="28"/>
            <w:szCs w:val="28"/>
          </w:rPr>
          <w:t>Постановления</w:t>
        </w:r>
      </w:hyperlink>
      <w:r w:rsidRPr="00630C66">
        <w:rPr>
          <w:rFonts w:ascii="Times New Roman" w:hAnsi="Times New Roman" w:cs="Times New Roman"/>
          <w:sz w:val="28"/>
          <w:szCs w:val="28"/>
        </w:rPr>
        <w:t xml:space="preserve"> Кабинета Министров ЧР от 28.03.2013 N 122)</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а) заявление сельскохозяйственного товаропроизводителя о перечислении средств, источником финансового обеспечения которых является субсидия, для возмещения части затрат на уплату страховой премии по договору страхования на расчетный счет страховой организации (далее - заявление);</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б) утратил силу. - </w:t>
      </w:r>
      <w:hyperlink r:id="rId28" w:history="1">
        <w:r w:rsidRPr="00630C66">
          <w:rPr>
            <w:rFonts w:ascii="Times New Roman" w:hAnsi="Times New Roman" w:cs="Times New Roman"/>
            <w:sz w:val="28"/>
            <w:szCs w:val="28"/>
          </w:rPr>
          <w:t>Постановление</w:t>
        </w:r>
      </w:hyperlink>
      <w:r w:rsidRPr="00630C66">
        <w:rPr>
          <w:rFonts w:ascii="Times New Roman" w:hAnsi="Times New Roman" w:cs="Times New Roman"/>
          <w:sz w:val="28"/>
          <w:szCs w:val="28"/>
        </w:rPr>
        <w:t xml:space="preserve"> Кабинета Министров ЧР от 28.03.2013 N 122;</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в) копия договора страхования;</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г) 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д) копия платежного поручения или иного документа, подтверждающего уплату сельскохозяйственным товаропроизводителем 50 процентов страховой премии.</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(абзац введен </w:t>
      </w:r>
      <w:hyperlink r:id="rId29" w:history="1">
        <w:r w:rsidRPr="00630C66">
          <w:rPr>
            <w:rFonts w:ascii="Times New Roman" w:hAnsi="Times New Roman" w:cs="Times New Roman"/>
            <w:sz w:val="28"/>
            <w:szCs w:val="28"/>
          </w:rPr>
          <w:t>Постановлением</w:t>
        </w:r>
      </w:hyperlink>
      <w:r w:rsidRPr="00630C66">
        <w:rPr>
          <w:rFonts w:ascii="Times New Roman" w:hAnsi="Times New Roman" w:cs="Times New Roman"/>
          <w:sz w:val="28"/>
          <w:szCs w:val="28"/>
        </w:rPr>
        <w:t xml:space="preserve"> Кабинета Министров ЧР от 22.04.2015 N 141)</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Составление справок-расчетов осуществляется по формам согласно </w:t>
      </w:r>
      <w:hyperlink w:anchor="Par156" w:history="1">
        <w:r w:rsidRPr="00630C66">
          <w:rPr>
            <w:rFonts w:ascii="Times New Roman" w:hAnsi="Times New Roman" w:cs="Times New Roman"/>
            <w:sz w:val="28"/>
            <w:szCs w:val="28"/>
          </w:rPr>
          <w:t>приложениям N 1</w:t>
        </w:r>
      </w:hyperlink>
      <w:r w:rsidRPr="00630C66">
        <w:rPr>
          <w:rFonts w:ascii="Times New Roman" w:hAnsi="Times New Roman" w:cs="Times New Roman"/>
          <w:sz w:val="28"/>
          <w:szCs w:val="28"/>
        </w:rPr>
        <w:t xml:space="preserve">, </w:t>
      </w:r>
      <w:hyperlink w:anchor="Par301" w:history="1">
        <w:r w:rsidRPr="00630C66">
          <w:rPr>
            <w:rFonts w:ascii="Times New Roman" w:hAnsi="Times New Roman" w:cs="Times New Roman"/>
            <w:sz w:val="28"/>
            <w:szCs w:val="28"/>
          </w:rPr>
          <w:t>1.1</w:t>
        </w:r>
      </w:hyperlink>
      <w:r w:rsidRPr="00630C66">
        <w:rPr>
          <w:rFonts w:ascii="Times New Roman" w:hAnsi="Times New Roman" w:cs="Times New Roman"/>
          <w:sz w:val="28"/>
          <w:szCs w:val="28"/>
        </w:rPr>
        <w:t xml:space="preserve"> - </w:t>
      </w:r>
      <w:hyperlink w:anchor="Par601" w:history="1">
        <w:r w:rsidRPr="00630C66">
          <w:rPr>
            <w:rFonts w:ascii="Times New Roman" w:hAnsi="Times New Roman" w:cs="Times New Roman"/>
            <w:sz w:val="28"/>
            <w:szCs w:val="28"/>
          </w:rPr>
          <w:t>1.3</w:t>
        </w:r>
      </w:hyperlink>
      <w:r w:rsidRPr="00630C66">
        <w:rPr>
          <w:rFonts w:ascii="Times New Roman" w:hAnsi="Times New Roman" w:cs="Times New Roman"/>
          <w:sz w:val="28"/>
          <w:szCs w:val="28"/>
        </w:rPr>
        <w:t xml:space="preserve"> к настоящим Правилам.</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(в ред. </w:t>
      </w:r>
      <w:hyperlink r:id="rId30" w:history="1">
        <w:r w:rsidRPr="00630C66">
          <w:rPr>
            <w:rFonts w:ascii="Times New Roman" w:hAnsi="Times New Roman" w:cs="Times New Roman"/>
            <w:sz w:val="28"/>
            <w:szCs w:val="28"/>
          </w:rPr>
          <w:t>Постановления</w:t>
        </w:r>
      </w:hyperlink>
      <w:r w:rsidRPr="00630C66">
        <w:rPr>
          <w:rFonts w:ascii="Times New Roman" w:hAnsi="Times New Roman" w:cs="Times New Roman"/>
          <w:sz w:val="28"/>
          <w:szCs w:val="28"/>
        </w:rPr>
        <w:t xml:space="preserve"> Кабинета Министров ЧР от 28.03.2013 N 122)</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Минсельхоз Чувашии в течение 5 рабочих дней осуществляет проверку справок-расчетов и приложенных документов, регистрирует заявление в порядке поступления заявлений в журнале регистрации, который нумеруется, прошнуровывается и скрепляется печатью Минсельхоза Чувашии,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В случае обнаружения неполных и (или) недостоверных сведений в справке-расчете и (или) представления документов, оформленных с </w:t>
      </w:r>
      <w:r w:rsidRPr="00630C66">
        <w:rPr>
          <w:rFonts w:ascii="Times New Roman" w:hAnsi="Times New Roman" w:cs="Times New Roman"/>
          <w:sz w:val="28"/>
          <w:szCs w:val="28"/>
        </w:rPr>
        <w:lastRenderedPageBreak/>
        <w:t>нарушением установленных законодательством Российской Федерации требований, Минсельхоз Чувашии возвращает их сельскохозяйственному товаропроизводителю не позднее следующего рабочего дня после завершения проверки для устранения выявленных недостатков.</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Сельскохозяйственные товаропроизводители после устранения выявленных недостатков вправе повторно представлять документы в соответствии с настоящими Правилами.</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Минсельхоз Чувашии рассматривает представленные сельскохозяйственным товаропроизводителем документы в срок, не превышающий 10 рабочих дней со дня письменного уведомления о принятии заявления к рассмотрению, и в случае отказа в предоставлении субсидии вносит соответствующую запись в журнал регистрации, при этом в указанный срок направляет сельскохозяйственному товаропроизводителю соответствующее письменное уведомление.</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Минсельхоз Чувашии повторно рассматривает документы, представленные сельскохозяйственным товаропроизводителем после устранения выявленных недостатков, в соответствии с настоящими Правилами.</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(абзац введен </w:t>
      </w:r>
      <w:hyperlink r:id="rId31" w:history="1">
        <w:r w:rsidRPr="00630C66">
          <w:rPr>
            <w:rFonts w:ascii="Times New Roman" w:hAnsi="Times New Roman" w:cs="Times New Roman"/>
            <w:sz w:val="28"/>
            <w:szCs w:val="28"/>
          </w:rPr>
          <w:t>Постановлением</w:t>
        </w:r>
      </w:hyperlink>
      <w:r w:rsidRPr="00630C66">
        <w:rPr>
          <w:rFonts w:ascii="Times New Roman" w:hAnsi="Times New Roman" w:cs="Times New Roman"/>
          <w:sz w:val="28"/>
          <w:szCs w:val="28"/>
        </w:rPr>
        <w:t xml:space="preserve"> Кабинета Министров ЧР от 28.03.2013 N 122)</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По результатам рассмотрения документов между Минсельхозом Чувашии и сельскохозяйственным товаропроизводителем в течение трех рабочих дней заключается соглашение о предоставлении субсидии, форма которого утверждается Минсельхозом Чувашии (далее - соглашение).</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(абзац введен </w:t>
      </w:r>
      <w:hyperlink r:id="rId32" w:history="1">
        <w:r w:rsidRPr="00630C66">
          <w:rPr>
            <w:rFonts w:ascii="Times New Roman" w:hAnsi="Times New Roman" w:cs="Times New Roman"/>
            <w:sz w:val="28"/>
            <w:szCs w:val="28"/>
          </w:rPr>
          <w:t>Постановлением</w:t>
        </w:r>
      </w:hyperlink>
      <w:r w:rsidRPr="00630C66">
        <w:rPr>
          <w:rFonts w:ascii="Times New Roman" w:hAnsi="Times New Roman" w:cs="Times New Roman"/>
          <w:sz w:val="28"/>
          <w:szCs w:val="28"/>
        </w:rPr>
        <w:t xml:space="preserve"> Кабинета Министров ЧР от 22.04.2015 N 141)</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В соглашении предусматриваются:</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(абзац введен </w:t>
      </w:r>
      <w:hyperlink r:id="rId33" w:history="1">
        <w:r w:rsidRPr="00630C66">
          <w:rPr>
            <w:rFonts w:ascii="Times New Roman" w:hAnsi="Times New Roman" w:cs="Times New Roman"/>
            <w:sz w:val="28"/>
            <w:szCs w:val="28"/>
          </w:rPr>
          <w:t>Постановлением</w:t>
        </w:r>
      </w:hyperlink>
      <w:r w:rsidRPr="00630C66">
        <w:rPr>
          <w:rFonts w:ascii="Times New Roman" w:hAnsi="Times New Roman" w:cs="Times New Roman"/>
          <w:sz w:val="28"/>
          <w:szCs w:val="28"/>
        </w:rPr>
        <w:t xml:space="preserve"> Кабинета Министров ЧР от 22.04.2015 N 141)</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а) размер субсидии, порядок, условия и сроки ее перечисления сельскохозяйственному товаропроизводителю;</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(абзац введен </w:t>
      </w:r>
      <w:hyperlink r:id="rId34" w:history="1">
        <w:r w:rsidRPr="00630C66">
          <w:rPr>
            <w:rFonts w:ascii="Times New Roman" w:hAnsi="Times New Roman" w:cs="Times New Roman"/>
            <w:sz w:val="28"/>
            <w:szCs w:val="28"/>
          </w:rPr>
          <w:t>Постановлением</w:t>
        </w:r>
      </w:hyperlink>
      <w:r w:rsidRPr="00630C66">
        <w:rPr>
          <w:rFonts w:ascii="Times New Roman" w:hAnsi="Times New Roman" w:cs="Times New Roman"/>
          <w:sz w:val="28"/>
          <w:szCs w:val="28"/>
        </w:rPr>
        <w:t xml:space="preserve"> Кабинета Министров ЧР от 22.04.2015 N 141)</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б) значения показателей результативности использования субсидии, предусмотренные </w:t>
      </w:r>
      <w:hyperlink w:anchor="Par110" w:history="1">
        <w:r w:rsidRPr="00630C66">
          <w:rPr>
            <w:rFonts w:ascii="Times New Roman" w:hAnsi="Times New Roman" w:cs="Times New Roman"/>
            <w:sz w:val="28"/>
            <w:szCs w:val="28"/>
          </w:rPr>
          <w:t>пунктом 2.8</w:t>
        </w:r>
      </w:hyperlink>
      <w:r w:rsidRPr="00630C66">
        <w:rPr>
          <w:rFonts w:ascii="Times New Roman" w:hAnsi="Times New Roman" w:cs="Times New Roman"/>
          <w:sz w:val="28"/>
          <w:szCs w:val="28"/>
        </w:rPr>
        <w:t xml:space="preserve"> настоящих Правил, и обязательства сельскохозяйственного товаропроизводителя по их достижению;</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(абзац введен </w:t>
      </w:r>
      <w:hyperlink r:id="rId35" w:history="1">
        <w:r w:rsidRPr="00630C66">
          <w:rPr>
            <w:rFonts w:ascii="Times New Roman" w:hAnsi="Times New Roman" w:cs="Times New Roman"/>
            <w:sz w:val="28"/>
            <w:szCs w:val="28"/>
          </w:rPr>
          <w:t>Постановлением</w:t>
        </w:r>
      </w:hyperlink>
      <w:r w:rsidRPr="00630C66">
        <w:rPr>
          <w:rFonts w:ascii="Times New Roman" w:hAnsi="Times New Roman" w:cs="Times New Roman"/>
          <w:sz w:val="28"/>
          <w:szCs w:val="28"/>
        </w:rPr>
        <w:t xml:space="preserve"> Кабинета Министров ЧР от 22.04.2015 N 141)</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в) реквизиты правового акта Чувашской Республики, регламентирующего порядок предоставления субсидии;</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(абзац введен </w:t>
      </w:r>
      <w:hyperlink r:id="rId36" w:history="1">
        <w:r w:rsidRPr="00630C66">
          <w:rPr>
            <w:rFonts w:ascii="Times New Roman" w:hAnsi="Times New Roman" w:cs="Times New Roman"/>
            <w:sz w:val="28"/>
            <w:szCs w:val="28"/>
          </w:rPr>
          <w:t>Постановлением</w:t>
        </w:r>
      </w:hyperlink>
      <w:r w:rsidRPr="00630C66">
        <w:rPr>
          <w:rFonts w:ascii="Times New Roman" w:hAnsi="Times New Roman" w:cs="Times New Roman"/>
          <w:sz w:val="28"/>
          <w:szCs w:val="28"/>
        </w:rPr>
        <w:t xml:space="preserve"> Кабинета Министров ЧР от 22.04.2015 N 141)</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г) сроки и порядок представления отчета о достижении значений показателей результативности использования субсидии;</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(абзац введен </w:t>
      </w:r>
      <w:hyperlink r:id="rId37" w:history="1">
        <w:r w:rsidRPr="00630C66">
          <w:rPr>
            <w:rFonts w:ascii="Times New Roman" w:hAnsi="Times New Roman" w:cs="Times New Roman"/>
            <w:sz w:val="28"/>
            <w:szCs w:val="28"/>
          </w:rPr>
          <w:t>Постановлением</w:t>
        </w:r>
      </w:hyperlink>
      <w:r w:rsidRPr="00630C66">
        <w:rPr>
          <w:rFonts w:ascii="Times New Roman" w:hAnsi="Times New Roman" w:cs="Times New Roman"/>
          <w:sz w:val="28"/>
          <w:szCs w:val="28"/>
        </w:rPr>
        <w:t xml:space="preserve"> Кабинета Министров ЧР от 22.04.2015 N 141)</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д) порядок осуществления контроля за выполнением сельскохозяйственным товаропроизводителем обязательств, предусмотренных соглашением;</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(абзац введен </w:t>
      </w:r>
      <w:hyperlink r:id="rId38" w:history="1">
        <w:r w:rsidRPr="00630C66">
          <w:rPr>
            <w:rFonts w:ascii="Times New Roman" w:hAnsi="Times New Roman" w:cs="Times New Roman"/>
            <w:sz w:val="28"/>
            <w:szCs w:val="28"/>
          </w:rPr>
          <w:t>Постановлением</w:t>
        </w:r>
      </w:hyperlink>
      <w:r w:rsidRPr="00630C66">
        <w:rPr>
          <w:rFonts w:ascii="Times New Roman" w:hAnsi="Times New Roman" w:cs="Times New Roman"/>
          <w:sz w:val="28"/>
          <w:szCs w:val="28"/>
        </w:rPr>
        <w:t xml:space="preserve"> Кабинета Министров ЧР от 22.04.2015 N 141)</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е) последствия </w:t>
      </w:r>
      <w:proofErr w:type="spellStart"/>
      <w:r w:rsidRPr="00630C66">
        <w:rPr>
          <w:rFonts w:ascii="Times New Roman" w:hAnsi="Times New Roman" w:cs="Times New Roman"/>
          <w:sz w:val="28"/>
          <w:szCs w:val="28"/>
        </w:rPr>
        <w:t>недостижения</w:t>
      </w:r>
      <w:proofErr w:type="spellEnd"/>
      <w:r w:rsidRPr="00630C66">
        <w:rPr>
          <w:rFonts w:ascii="Times New Roman" w:hAnsi="Times New Roman" w:cs="Times New Roman"/>
          <w:sz w:val="28"/>
          <w:szCs w:val="28"/>
        </w:rPr>
        <w:t xml:space="preserve"> сельскохозяйственным товаропроизводителем установленных значений показателей </w:t>
      </w:r>
      <w:r w:rsidRPr="00630C66">
        <w:rPr>
          <w:rFonts w:ascii="Times New Roman" w:hAnsi="Times New Roman" w:cs="Times New Roman"/>
          <w:sz w:val="28"/>
          <w:szCs w:val="28"/>
        </w:rPr>
        <w:lastRenderedPageBreak/>
        <w:t>результативности использования субсидии;</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(абзац введен </w:t>
      </w:r>
      <w:hyperlink r:id="rId39" w:history="1">
        <w:r w:rsidRPr="00630C66">
          <w:rPr>
            <w:rFonts w:ascii="Times New Roman" w:hAnsi="Times New Roman" w:cs="Times New Roman"/>
            <w:sz w:val="28"/>
            <w:szCs w:val="28"/>
          </w:rPr>
          <w:t>Постановлением</w:t>
        </w:r>
      </w:hyperlink>
      <w:r w:rsidRPr="00630C66">
        <w:rPr>
          <w:rFonts w:ascii="Times New Roman" w:hAnsi="Times New Roman" w:cs="Times New Roman"/>
          <w:sz w:val="28"/>
          <w:szCs w:val="28"/>
        </w:rPr>
        <w:t xml:space="preserve"> Кабинета Министров ЧР от 22.04.2015 N 141)</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ж) согласие сельскохозяйственного товаропроизводителя на осуществление Минсельхозом Чувашии, Министерством финансов Чувашской Республики (далее - Минфин Чувашии) и иными органами государственного финансового контроля проверок соблюдения сельскохозяйственным товаропроизводителем условий, целей и порядка предоставления субсидии.</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(абзац введен </w:t>
      </w:r>
      <w:hyperlink r:id="rId40" w:history="1">
        <w:r w:rsidRPr="00630C66">
          <w:rPr>
            <w:rFonts w:ascii="Times New Roman" w:hAnsi="Times New Roman" w:cs="Times New Roman"/>
            <w:sz w:val="28"/>
            <w:szCs w:val="28"/>
          </w:rPr>
          <w:t>Постановлением</w:t>
        </w:r>
      </w:hyperlink>
      <w:r w:rsidRPr="00630C66">
        <w:rPr>
          <w:rFonts w:ascii="Times New Roman" w:hAnsi="Times New Roman" w:cs="Times New Roman"/>
          <w:sz w:val="28"/>
          <w:szCs w:val="28"/>
        </w:rPr>
        <w:t xml:space="preserve"> Кабинета Министров ЧР от 22.04.2015 N 141)</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2.4. Минсельхоз Чувашии на основании представленных справок-расчетов и заключенных с сельскохозяйственными товаропроизводителями соглашений составляет сводную </w:t>
      </w:r>
      <w:hyperlink w:anchor="Par748" w:history="1">
        <w:r w:rsidRPr="00630C66">
          <w:rPr>
            <w:rFonts w:ascii="Times New Roman" w:hAnsi="Times New Roman" w:cs="Times New Roman"/>
            <w:sz w:val="28"/>
            <w:szCs w:val="28"/>
          </w:rPr>
          <w:t>справку-реестр</w:t>
        </w:r>
      </w:hyperlink>
      <w:r w:rsidRPr="00630C66">
        <w:rPr>
          <w:rFonts w:ascii="Times New Roman" w:hAnsi="Times New Roman" w:cs="Times New Roman"/>
          <w:sz w:val="28"/>
          <w:szCs w:val="28"/>
        </w:rPr>
        <w:t xml:space="preserve"> по Чувашской Республике по форме согласно приложению N 2 к настоящим Правилам и не позднее 15-го числа текущего месяца представляет ее в электронном виде в Минфин Чувашии для согласования и принятия к финансированию.</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(п. 2.4 в ред. </w:t>
      </w:r>
      <w:hyperlink r:id="rId41" w:history="1">
        <w:r w:rsidRPr="00630C66">
          <w:rPr>
            <w:rFonts w:ascii="Times New Roman" w:hAnsi="Times New Roman" w:cs="Times New Roman"/>
            <w:sz w:val="28"/>
            <w:szCs w:val="28"/>
          </w:rPr>
          <w:t>Постановления</w:t>
        </w:r>
      </w:hyperlink>
      <w:r w:rsidRPr="00630C66">
        <w:rPr>
          <w:rFonts w:ascii="Times New Roman" w:hAnsi="Times New Roman" w:cs="Times New Roman"/>
          <w:sz w:val="28"/>
          <w:szCs w:val="28"/>
        </w:rPr>
        <w:t xml:space="preserve"> Кабинета Министров ЧР от 22.04.2015 N 141)</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2.5. Минфин Чувашии рассматривает представленную сводную справку-реестр по Чувашской Республике на предмет принятия к финансированию в пределах средств, предусмотренных в республиканском бюджете Чувашской Республики на указанные цели, и в течение 5 рабочих дней со дня ее получения уведомляет Минсельхоз Чувашии о суммах субсидий, принятых к финансированию.</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06"/>
      <w:bookmarkEnd w:id="5"/>
      <w:r w:rsidRPr="00630C66">
        <w:rPr>
          <w:rFonts w:ascii="Times New Roman" w:hAnsi="Times New Roman" w:cs="Times New Roman"/>
          <w:sz w:val="28"/>
          <w:szCs w:val="28"/>
        </w:rPr>
        <w:t>2.6. Минсельхоз Чувашии в течение 3 рабочих дней со дня уведомления Минфином Чувашии о принятых к финансированию суммах субсидий представляет в Минфин Чувашии платежные документы на перечисление средств страховой организации на основании заявления и копию письма Минфина Чувашии о принятых к финансированию суммах субсидий.</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2.7. Перечисление субсидий осуществляется в течение 3 рабочих дней со дня представления документов, указанных в </w:t>
      </w:r>
      <w:hyperlink w:anchor="Par106" w:history="1">
        <w:r w:rsidRPr="00630C66">
          <w:rPr>
            <w:rFonts w:ascii="Times New Roman" w:hAnsi="Times New Roman" w:cs="Times New Roman"/>
            <w:sz w:val="28"/>
            <w:szCs w:val="28"/>
          </w:rPr>
          <w:t>пункте 2.6</w:t>
        </w:r>
      </w:hyperlink>
      <w:r w:rsidRPr="00630C66">
        <w:rPr>
          <w:rFonts w:ascii="Times New Roman" w:hAnsi="Times New Roman" w:cs="Times New Roman"/>
          <w:sz w:val="28"/>
          <w:szCs w:val="28"/>
        </w:rPr>
        <w:t xml:space="preserve"> настоящих Правил, за счет средств республиканского бюджета Чувашской Республики с лицевого счета получателя средств республиканского бюджета Чувашской Республики - Минсельхоза Чувашии, открытого в Минфине Чувашии, за счет субсидий, поступивших из федерального бюджета на указанные цели, - с лицевого счета получателя средств республиканского бюджета Чувашской Республики - Минсельхоза Чувашии, открытого в Управлении Федерального казначейства по Чувашской Республике, на открытый в кредитной организации расчетный счет страховой организации на основании заявления сельскохозяйственного товаропроизводителя.</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Финансирование расходов, подлежащих осуществлению за счет субсидий, поступающих из федерального бюджета, производится из республиканского бюджета Чувашской Республики в пределах средств, поступивших из федерального бюджета, в порядке и на условиях, установленных нормативными правовыми актами Российской Федерации.</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Учет операций со средствами, поступившими из федерального бюджета, ведется на лицевом счете получателя средств республиканского бюджета </w:t>
      </w:r>
      <w:r w:rsidRPr="00630C66">
        <w:rPr>
          <w:rFonts w:ascii="Times New Roman" w:hAnsi="Times New Roman" w:cs="Times New Roman"/>
          <w:sz w:val="28"/>
          <w:szCs w:val="28"/>
        </w:rPr>
        <w:lastRenderedPageBreak/>
        <w:t>Чувашской Республики - Минсельхоза Чувашии, открытого в Управлении Федерального казначейства по Чувашской Республике.</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0"/>
      <w:bookmarkEnd w:id="6"/>
      <w:r w:rsidRPr="00630C66">
        <w:rPr>
          <w:rFonts w:ascii="Times New Roman" w:hAnsi="Times New Roman" w:cs="Times New Roman"/>
          <w:sz w:val="28"/>
          <w:szCs w:val="28"/>
        </w:rPr>
        <w:t>2.8. Эффективность использования субсидии оценивается исходя из достижения по состоянию на 31 декабря года предоставления субсидии сельскохозяйственным товаропроизводителем установленных соглашением значений показателей результативности использования субсидии:</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а) доля застрахованных площадей посевов (посадок) сельскохозяйственных культур в общей площади посевов (посадок) сельскохозяйственных культур сельскохозяйственного товаропроизводителя;</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б) доля застрахованного поголовья сельскохозяйственных животных в общем поголовье сельскохозяйственных животных сельскохозяйственного товаропроизводителя.</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Сельскохозяйственный товаропроизводитель представляет в Минсельхоз Чувашии отчет о достижении показателей результативности использования субсидии по форме и в сроки, которые установлены соглашением.</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 xml:space="preserve">В случае если сельскохозяйственным товаропроизводителем по состоянию на 31 декабря года предоставления субсидии допущены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то объем средств, подлежащий возврату в республиканский бюджет Чувашской Республики в срок до 1 апреля года, следующего за годом предоставления </w:t>
      </w:r>
      <w:proofErr w:type="gramStart"/>
      <w:r w:rsidRPr="00630C66">
        <w:rPr>
          <w:rFonts w:ascii="Times New Roman" w:hAnsi="Times New Roman" w:cs="Times New Roman"/>
          <w:sz w:val="28"/>
          <w:szCs w:val="28"/>
        </w:rPr>
        <w:t xml:space="preserve">субсидии </w:t>
      </w:r>
      <w:r w:rsidR="00630C66" w:rsidRPr="00630C66">
        <w:rPr>
          <w:rFonts w:ascii="Times New Roman" w:hAnsi="Times New Roman" w:cs="Times New Roman"/>
          <w:position w:val="-1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1.5pt">
            <v:imagedata r:id="rId42" o:title=""/>
          </v:shape>
        </w:pict>
      </w:r>
      <w:r w:rsidRPr="00630C66">
        <w:rPr>
          <w:rFonts w:ascii="Times New Roman" w:hAnsi="Times New Roman" w:cs="Times New Roman"/>
          <w:sz w:val="28"/>
          <w:szCs w:val="28"/>
        </w:rPr>
        <w:t>,</w:t>
      </w:r>
      <w:proofErr w:type="gramEnd"/>
      <w:r w:rsidRPr="00630C66">
        <w:rPr>
          <w:rFonts w:ascii="Times New Roman" w:hAnsi="Times New Roman" w:cs="Times New Roman"/>
          <w:sz w:val="28"/>
          <w:szCs w:val="28"/>
        </w:rPr>
        <w:t xml:space="preserve"> рассчитывается по формуле</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p>
    <w:p w:rsidR="00A66159" w:rsidRPr="00630C66" w:rsidRDefault="00630C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position w:val="-14"/>
          <w:sz w:val="28"/>
          <w:szCs w:val="28"/>
        </w:rPr>
        <w:pict>
          <v:shape id="_x0000_i1026" type="#_x0000_t75" style="width:136.5pt;height:21.5pt">
            <v:imagedata r:id="rId43" o:title=""/>
          </v:shape>
        </w:pic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где:</w:t>
      </w:r>
    </w:p>
    <w:p w:rsidR="00A66159" w:rsidRPr="00630C66" w:rsidRDefault="00630C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position w:val="-14"/>
          <w:sz w:val="28"/>
          <w:szCs w:val="28"/>
        </w:rPr>
        <w:pict>
          <v:shape id="_x0000_i1027" type="#_x0000_t75" style="width:43pt;height:21.5pt">
            <v:imagedata r:id="rId44" o:title=""/>
          </v:shape>
        </w:pict>
      </w:r>
      <w:r w:rsidR="00A66159" w:rsidRPr="00630C66">
        <w:rPr>
          <w:rFonts w:ascii="Times New Roman" w:hAnsi="Times New Roman" w:cs="Times New Roman"/>
          <w:sz w:val="28"/>
          <w:szCs w:val="28"/>
        </w:rPr>
        <w:t xml:space="preserve"> - размер субсидии, полученной сельскохозяйственным товаропроизводителем;</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D - фактически достигнутое значение показателя результативности использования субсидии на основании отчета о достижении показателя результативности использования субсидии;</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S - плановое значение показателя результативности использования субсидии, установленное соглашением.</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Основанием для освобождения сельскохозяйственного товаропроизводителя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(п. 2.8 введен </w:t>
      </w:r>
      <w:hyperlink r:id="rId45" w:history="1">
        <w:r w:rsidRPr="00630C66">
          <w:rPr>
            <w:rFonts w:ascii="Times New Roman" w:hAnsi="Times New Roman" w:cs="Times New Roman"/>
            <w:sz w:val="28"/>
            <w:szCs w:val="28"/>
          </w:rPr>
          <w:t>Постановлением</w:t>
        </w:r>
      </w:hyperlink>
      <w:r w:rsidRPr="00630C66">
        <w:rPr>
          <w:rFonts w:ascii="Times New Roman" w:hAnsi="Times New Roman" w:cs="Times New Roman"/>
          <w:sz w:val="28"/>
          <w:szCs w:val="28"/>
        </w:rPr>
        <w:t xml:space="preserve"> Кабинета Министров ЧР от 22.04.2015 N 141)</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25"/>
      <w:bookmarkEnd w:id="7"/>
      <w:r w:rsidRPr="00630C66">
        <w:rPr>
          <w:rFonts w:ascii="Times New Roman" w:hAnsi="Times New Roman" w:cs="Times New Roman"/>
          <w:sz w:val="28"/>
          <w:szCs w:val="28"/>
        </w:rPr>
        <w:t>III. Порядок возврата субсидий</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jc w:val="center"/>
        <w:rPr>
          <w:rFonts w:ascii="Times New Roman" w:hAnsi="Times New Roman" w:cs="Times New Roman"/>
          <w:sz w:val="28"/>
          <w:szCs w:val="28"/>
        </w:rPr>
      </w:pPr>
      <w:r w:rsidRPr="00630C66">
        <w:rPr>
          <w:rFonts w:ascii="Times New Roman" w:hAnsi="Times New Roman" w:cs="Times New Roman"/>
          <w:sz w:val="28"/>
          <w:szCs w:val="28"/>
        </w:rPr>
        <w:t xml:space="preserve">(в ред. </w:t>
      </w:r>
      <w:hyperlink r:id="rId46" w:history="1">
        <w:r w:rsidRPr="00630C66">
          <w:rPr>
            <w:rFonts w:ascii="Times New Roman" w:hAnsi="Times New Roman" w:cs="Times New Roman"/>
            <w:sz w:val="28"/>
            <w:szCs w:val="28"/>
          </w:rPr>
          <w:t>Постановления</w:t>
        </w:r>
      </w:hyperlink>
      <w:r w:rsidRPr="00630C66">
        <w:rPr>
          <w:rFonts w:ascii="Times New Roman" w:hAnsi="Times New Roman" w:cs="Times New Roman"/>
          <w:sz w:val="28"/>
          <w:szCs w:val="28"/>
        </w:rPr>
        <w:t xml:space="preserve"> Кабинета Министров ЧР от 13.11.2014 N 389)</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3.1. При выявлении фактов нарушения условий, установленных при предоставлении субсидий, Минсельхоз Чувашии в течение 10 рабочих дней со дня выявления факта нарушения направляет сельскохозяйственному товаропроизводителю уведомление о возврате в республиканский бюджет Чувашской Республики указанных средств в течение одного месяца со дня уведомления. Минсельхоз Чувашии приостанавливает выплату субсидий до момента их возврата в республиканский бюджет Чувашской Республики.</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3.2. Не использованные по состоянию на 1 января очередного финансового года остатки субсидий подлежат возврату в республиканский бюджет Чувашской Республики сельскохозяйственными товаропроизводителями в соответствии с требованиями, установленными бюджетным законодательством Российской Федерации, в течение первых 15 рабочих дней очередного финансового года.</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sz w:val="28"/>
          <w:szCs w:val="28"/>
        </w:rPr>
      </w:pPr>
      <w:r w:rsidRPr="00630C66">
        <w:rPr>
          <w:rFonts w:ascii="Times New Roman" w:hAnsi="Times New Roman" w:cs="Times New Roman"/>
          <w:sz w:val="28"/>
          <w:szCs w:val="28"/>
        </w:rPr>
        <w:t xml:space="preserve">(в ред. </w:t>
      </w:r>
      <w:hyperlink r:id="rId47" w:history="1">
        <w:r w:rsidRPr="00630C66">
          <w:rPr>
            <w:rFonts w:ascii="Times New Roman" w:hAnsi="Times New Roman" w:cs="Times New Roman"/>
            <w:sz w:val="28"/>
            <w:szCs w:val="28"/>
          </w:rPr>
          <w:t>Постановления</w:t>
        </w:r>
      </w:hyperlink>
      <w:r w:rsidRPr="00630C66">
        <w:rPr>
          <w:rFonts w:ascii="Times New Roman" w:hAnsi="Times New Roman" w:cs="Times New Roman"/>
          <w:sz w:val="28"/>
          <w:szCs w:val="28"/>
        </w:rPr>
        <w:t xml:space="preserve"> Кабинета Министров ЧР от 22.04.2015 N 141)</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3.3. В случае если сельскохозяйственный товаропроизводитель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34"/>
      <w:bookmarkEnd w:id="8"/>
      <w:r w:rsidRPr="00630C66">
        <w:rPr>
          <w:rFonts w:ascii="Times New Roman" w:hAnsi="Times New Roman" w:cs="Times New Roman"/>
          <w:sz w:val="28"/>
          <w:szCs w:val="28"/>
        </w:rPr>
        <w:t>IV. Осуществление контроля</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jc w:val="center"/>
        <w:rPr>
          <w:rFonts w:ascii="Times New Roman" w:hAnsi="Times New Roman" w:cs="Times New Roman"/>
          <w:sz w:val="28"/>
          <w:szCs w:val="28"/>
        </w:rPr>
      </w:pPr>
      <w:r w:rsidRPr="00630C66">
        <w:rPr>
          <w:rFonts w:ascii="Times New Roman" w:hAnsi="Times New Roman" w:cs="Times New Roman"/>
          <w:sz w:val="28"/>
          <w:szCs w:val="28"/>
        </w:rPr>
        <w:t xml:space="preserve">(в ред. </w:t>
      </w:r>
      <w:hyperlink r:id="rId48" w:history="1">
        <w:r w:rsidRPr="00630C66">
          <w:rPr>
            <w:rFonts w:ascii="Times New Roman" w:hAnsi="Times New Roman" w:cs="Times New Roman"/>
            <w:sz w:val="28"/>
            <w:szCs w:val="28"/>
          </w:rPr>
          <w:t>Постановления</w:t>
        </w:r>
      </w:hyperlink>
      <w:r w:rsidRPr="00630C66">
        <w:rPr>
          <w:rFonts w:ascii="Times New Roman" w:hAnsi="Times New Roman" w:cs="Times New Roman"/>
          <w:sz w:val="28"/>
          <w:szCs w:val="28"/>
        </w:rPr>
        <w:t xml:space="preserve"> Кабинета Министров ЧР от 28.08.2013 N 335)</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Минсельхоз Чувашии, Минфин Чувашии и иные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сельскохозяйственными товаропроизводителями условий, целей и порядка предоставления субсидий.</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C66">
        <w:rPr>
          <w:rFonts w:ascii="Times New Roman" w:hAnsi="Times New Roman" w:cs="Times New Roman"/>
          <w:sz w:val="28"/>
          <w:szCs w:val="28"/>
        </w:rPr>
        <w:t>Минсельхоз Чувашии и Минфин Чувашии обеспечивают контроль за соблюдением страховыми организациями целевого использования субсидий.</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630C66" w:rsidRPr="00630C66" w:rsidRDefault="00630C66">
      <w:pPr>
        <w:rPr>
          <w:rFonts w:ascii="Times New Roman" w:hAnsi="Times New Roman" w:cs="Times New Roman"/>
        </w:rPr>
      </w:pPr>
      <w:bookmarkStart w:id="9" w:name="Par145"/>
      <w:bookmarkEnd w:id="9"/>
      <w:r w:rsidRPr="00630C66">
        <w:rPr>
          <w:rFonts w:ascii="Times New Roman" w:hAnsi="Times New Roman" w:cs="Times New Roman"/>
        </w:rPr>
        <w:br w:type="page"/>
      </w:r>
    </w:p>
    <w:p w:rsidR="00A66159" w:rsidRPr="00630C66" w:rsidRDefault="00A66159">
      <w:pPr>
        <w:widowControl w:val="0"/>
        <w:autoSpaceDE w:val="0"/>
        <w:autoSpaceDN w:val="0"/>
        <w:adjustRightInd w:val="0"/>
        <w:spacing w:after="0" w:line="240" w:lineRule="auto"/>
        <w:jc w:val="right"/>
        <w:outlineLvl w:val="1"/>
        <w:rPr>
          <w:rFonts w:ascii="Times New Roman" w:hAnsi="Times New Roman" w:cs="Times New Roman"/>
        </w:rPr>
      </w:pPr>
      <w:r w:rsidRPr="00630C66">
        <w:rPr>
          <w:rFonts w:ascii="Times New Roman" w:hAnsi="Times New Roman" w:cs="Times New Roman"/>
        </w:rPr>
        <w:lastRenderedPageBreak/>
        <w:t>Приложение N 1</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к Правилам предоставления субсидий</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из республиканского бюджета</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Чувашской Республики на возмещение</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части затрат сельскохозяйственных</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товаропроизводителей на уплату</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страховых премий по договорам</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сельскохозяйственного страхования</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 xml:space="preserve">(в ред. </w:t>
      </w:r>
      <w:hyperlink r:id="rId49" w:history="1">
        <w:r w:rsidRPr="00630C66">
          <w:rPr>
            <w:rFonts w:ascii="Times New Roman" w:hAnsi="Times New Roman" w:cs="Times New Roman"/>
          </w:rPr>
          <w:t>Постановления</w:t>
        </w:r>
      </w:hyperlink>
      <w:r w:rsidRPr="00630C66">
        <w:rPr>
          <w:rFonts w:ascii="Times New Roman" w:hAnsi="Times New Roman" w:cs="Times New Roman"/>
        </w:rPr>
        <w:t xml:space="preserve"> Кабинета Министров ЧР от 28.03.2013 N 122)</w:t>
      </w:r>
    </w:p>
    <w:p w:rsidR="00A66159" w:rsidRPr="00630C66" w:rsidRDefault="00A66159" w:rsidP="00630C66">
      <w:pPr>
        <w:pStyle w:val="ConsPlusNonformat"/>
        <w:jc w:val="center"/>
        <w:rPr>
          <w:rFonts w:ascii="Times New Roman" w:hAnsi="Times New Roman" w:cs="Times New Roman"/>
        </w:rPr>
      </w:pPr>
      <w:bookmarkStart w:id="10" w:name="Par156"/>
      <w:bookmarkEnd w:id="10"/>
      <w:r w:rsidRPr="00630C66">
        <w:rPr>
          <w:rFonts w:ascii="Times New Roman" w:hAnsi="Times New Roman" w:cs="Times New Roman"/>
        </w:rPr>
        <w:t>Справка-расчет</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на предоставление субсидий на возмещение части затрат</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сельскохозяйственных товаропроизводителей на уплату</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страховых премий по договорам сельскохозяйственного</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страхования в области растениеводства</w:t>
      </w:r>
    </w:p>
    <w:p w:rsidR="00A66159" w:rsidRPr="00630C66" w:rsidRDefault="00A66159" w:rsidP="00630C66">
      <w:pPr>
        <w:pStyle w:val="ConsPlusNonformat"/>
        <w:jc w:val="center"/>
        <w:rPr>
          <w:rFonts w:ascii="Times New Roman" w:hAnsi="Times New Roman" w:cs="Times New Roman"/>
        </w:rPr>
      </w:pP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Страхование урожая сельскохозяйственных культур</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________________________________________________________</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(наименование сельскохозяйственного товаропроизводителя)</w:t>
      </w:r>
    </w:p>
    <w:p w:rsidR="00A66159" w:rsidRPr="00630C66" w:rsidRDefault="00A66159" w:rsidP="00630C66">
      <w:pPr>
        <w:pStyle w:val="ConsPlusNonformat"/>
        <w:jc w:val="center"/>
        <w:rPr>
          <w:rFonts w:ascii="Times New Roman" w:hAnsi="Times New Roman" w:cs="Times New Roman"/>
        </w:rPr>
      </w:pP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 xml:space="preserve">Наименование   страховой   </w:t>
      </w:r>
      <w:proofErr w:type="gramStart"/>
      <w:r w:rsidRPr="00630C66">
        <w:rPr>
          <w:rFonts w:ascii="Times New Roman" w:hAnsi="Times New Roman" w:cs="Times New Roman"/>
        </w:rPr>
        <w:t xml:space="preserve">организации,   </w:t>
      </w:r>
      <w:proofErr w:type="gramEnd"/>
      <w:r w:rsidRPr="00630C66">
        <w:rPr>
          <w:rFonts w:ascii="Times New Roman" w:hAnsi="Times New Roman" w:cs="Times New Roman"/>
        </w:rPr>
        <w:t>с  которой  заключен  договор</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сельскохозяйственного страхования с государственной поддержкой:</w:t>
      </w:r>
    </w:p>
    <w:p w:rsidR="00A66159" w:rsidRPr="00630C66" w:rsidRDefault="00A66159" w:rsidP="00630C66">
      <w:pPr>
        <w:pStyle w:val="ConsPlusNonformat"/>
        <w:jc w:val="center"/>
        <w:rPr>
          <w:rFonts w:ascii="Times New Roman" w:hAnsi="Times New Roman" w:cs="Times New Roman"/>
        </w:rPr>
      </w:pP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Дата заключения и номер договора страхования: _________________________</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5272"/>
        <w:gridCol w:w="990"/>
        <w:gridCol w:w="825"/>
        <w:gridCol w:w="825"/>
        <w:gridCol w:w="990"/>
      </w:tblGrid>
      <w:tr w:rsidR="00630C66" w:rsidRPr="00630C66">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N строки</w:t>
            </w:r>
          </w:p>
        </w:tc>
        <w:tc>
          <w:tcPr>
            <w:tcW w:w="5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Наименование показателя</w:t>
            </w:r>
          </w:p>
        </w:tc>
        <w:tc>
          <w:tcPr>
            <w:tcW w:w="36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Перечень сельскохозяйственных культур, при проведении страхования урожая которых предоставляются субсидии</w:t>
            </w:r>
          </w:p>
        </w:tc>
      </w:tr>
      <w:tr w:rsidR="00630C66" w:rsidRPr="00630C66">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36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группа культур</w:t>
            </w:r>
          </w:p>
        </w:tc>
      </w:tr>
      <w:tr w:rsidR="00630C66" w:rsidRPr="00630C66">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Общая посевная площадь, га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Посевная площадь по договорам страхования, подлежащим государственной поддержке, га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Страховая стоимость, рублей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Страховая сумма, рублей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Страховой тариф, %</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6.</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Участие страхователя в страховании рисков, %</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7.</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Размер начисленной страховой премии (страхового взноса), рублей (стр. 4 x стр. 5 / 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8.</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Сумма уплаченной страховой премии (страхового взноса) по договорам страхования, рублей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9.</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Предельный размер ставки для расчета размера субсидий, %</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10.</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Размер страховой премии (страхового взноса), подлежащей субсидированию, рублей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lastRenderedPageBreak/>
              <w:t>10а.</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при условии, что страховой тариф не превышает или равен предельному размеру ставки для расчета размера субсидий (стр. 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10б.</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при условии, что страховой тариф превышает предельный размер ставки для расчета размера субсидий (стр. 4 x стр. 9 / 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 xml:space="preserve">Размер субсидий за счет средств федерального бюджета, рублей ((стр. 10а + 10б) x 50 / 100 x </w:t>
            </w:r>
            <w:proofErr w:type="gramStart"/>
            <w:r w:rsidRPr="00630C66">
              <w:rPr>
                <w:rFonts w:ascii="Times New Roman" w:hAnsi="Times New Roman" w:cs="Times New Roman"/>
              </w:rPr>
              <w:t>У</w:t>
            </w:r>
            <w:proofErr w:type="gramEnd"/>
            <w:r w:rsidRPr="00630C66">
              <w:rPr>
                <w:rFonts w:ascii="Times New Roman" w:hAnsi="Times New Roman" w:cs="Times New Roman"/>
              </w:rPr>
              <w:t xml:space="preserve"> </w:t>
            </w:r>
            <w:hyperlink w:anchor="Par265" w:history="1">
              <w:r w:rsidRPr="00630C66">
                <w:rPr>
                  <w:rFonts w:ascii="Times New Roman" w:hAnsi="Times New Roman" w:cs="Times New Roman"/>
                </w:rPr>
                <w:t>&lt;*&gt;</w:t>
              </w:r>
            </w:hyperlink>
            <w:r w:rsidRPr="00630C66">
              <w:rPr>
                <w:rFonts w:ascii="Times New Roman" w:hAnsi="Times New Roman" w:cs="Times New Roman"/>
              </w:rPr>
              <w:t>) i</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A66159"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Размер субсидий за счет средств республиканского бюджета Чувашской Республики, рублей (стр. 10а + 10б) x 50 / 100 - стр. 11)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bl>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w:t>
      </w:r>
    </w:p>
    <w:p w:rsidR="00A66159" w:rsidRPr="00630C66" w:rsidRDefault="00A66159">
      <w:pPr>
        <w:pStyle w:val="ConsPlusNonformat"/>
        <w:rPr>
          <w:rFonts w:ascii="Times New Roman" w:hAnsi="Times New Roman" w:cs="Times New Roman"/>
        </w:rPr>
      </w:pPr>
      <w:bookmarkStart w:id="11" w:name="Par265"/>
      <w:bookmarkEnd w:id="11"/>
      <w:r w:rsidRPr="00630C66">
        <w:rPr>
          <w:rFonts w:ascii="Times New Roman" w:hAnsi="Times New Roman" w:cs="Times New Roman"/>
        </w:rPr>
        <w:t xml:space="preserve">    &lt;*&gt;  У  -  уровень  </w:t>
      </w:r>
      <w:proofErr w:type="spellStart"/>
      <w:r w:rsidRPr="00630C66">
        <w:rPr>
          <w:rFonts w:ascii="Times New Roman" w:hAnsi="Times New Roman" w:cs="Times New Roman"/>
        </w:rPr>
        <w:t>софинансирования</w:t>
      </w:r>
      <w:proofErr w:type="spellEnd"/>
      <w:r w:rsidRPr="00630C66">
        <w:rPr>
          <w:rFonts w:ascii="Times New Roman" w:hAnsi="Times New Roman" w:cs="Times New Roman"/>
        </w:rPr>
        <w:t xml:space="preserve"> расходного обязательства субъекта</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i</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Российской   </w:t>
      </w:r>
      <w:proofErr w:type="gramStart"/>
      <w:r w:rsidRPr="00630C66">
        <w:rPr>
          <w:rFonts w:ascii="Times New Roman" w:hAnsi="Times New Roman" w:cs="Times New Roman"/>
        </w:rPr>
        <w:t xml:space="preserve">Федерации,   </w:t>
      </w:r>
      <w:proofErr w:type="gramEnd"/>
      <w:r w:rsidRPr="00630C66">
        <w:rPr>
          <w:rFonts w:ascii="Times New Roman" w:hAnsi="Times New Roman" w:cs="Times New Roman"/>
        </w:rPr>
        <w:t>который   устанавливает   Министерство  сельского</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хозяйства Российской Федерации в соответствии с ___________________________</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__________________________________________________________________________.</w:t>
      </w:r>
    </w:p>
    <w:p w:rsidR="00A66159" w:rsidRPr="00630C66" w:rsidRDefault="00A66159">
      <w:pPr>
        <w:pStyle w:val="ConsPlusNonformat"/>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Платежные реквизиты получателя:</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Получатель:</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ИНН/КПП:</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р/с:</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к/с:</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БИК</w:t>
      </w:r>
    </w:p>
    <w:p w:rsidR="00A66159" w:rsidRPr="00630C66" w:rsidRDefault="00A66159">
      <w:pPr>
        <w:pStyle w:val="ConsPlusNonformat"/>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Сельскохозяйственный</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товаропроизводитель  __________________ _________________________</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(подпись, дата)    (расшифровка подписи)</w:t>
      </w:r>
    </w:p>
    <w:p w:rsidR="00A66159" w:rsidRPr="00630C66" w:rsidRDefault="00A66159">
      <w:pPr>
        <w:pStyle w:val="ConsPlusNonformat"/>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Главный бухгалтер    __________________ _________________________</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(подпись, дата)    (расшифровка подписи)</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М.П.</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630C66" w:rsidRPr="00630C66" w:rsidRDefault="00630C66">
      <w:pPr>
        <w:rPr>
          <w:rFonts w:ascii="Times New Roman" w:hAnsi="Times New Roman" w:cs="Times New Roman"/>
        </w:rPr>
      </w:pPr>
      <w:bookmarkStart w:id="12" w:name="Par290"/>
      <w:bookmarkEnd w:id="12"/>
      <w:r w:rsidRPr="00630C66">
        <w:rPr>
          <w:rFonts w:ascii="Times New Roman" w:hAnsi="Times New Roman" w:cs="Times New Roman"/>
        </w:rPr>
        <w:br w:type="page"/>
      </w:r>
    </w:p>
    <w:p w:rsidR="00A66159" w:rsidRPr="00630C66" w:rsidRDefault="00A66159">
      <w:pPr>
        <w:widowControl w:val="0"/>
        <w:autoSpaceDE w:val="0"/>
        <w:autoSpaceDN w:val="0"/>
        <w:adjustRightInd w:val="0"/>
        <w:spacing w:after="0" w:line="240" w:lineRule="auto"/>
        <w:jc w:val="right"/>
        <w:outlineLvl w:val="1"/>
        <w:rPr>
          <w:rFonts w:ascii="Times New Roman" w:hAnsi="Times New Roman" w:cs="Times New Roman"/>
        </w:rPr>
      </w:pPr>
      <w:r w:rsidRPr="00630C66">
        <w:rPr>
          <w:rFonts w:ascii="Times New Roman" w:hAnsi="Times New Roman" w:cs="Times New Roman"/>
        </w:rPr>
        <w:lastRenderedPageBreak/>
        <w:t>Приложение N 1.1</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к Правилам предоставления субсидий</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из республиканского бюджета</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Чувашской Республики на возмещение</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части затрат сельскохозяйственных</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товаропроизводителей на уплату</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страховых премий по договорам</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сельскохозяйственного страхования</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 xml:space="preserve">(введен </w:t>
      </w:r>
      <w:hyperlink r:id="rId50" w:history="1">
        <w:r w:rsidRPr="00630C66">
          <w:rPr>
            <w:rFonts w:ascii="Times New Roman" w:hAnsi="Times New Roman" w:cs="Times New Roman"/>
          </w:rPr>
          <w:t>Постановлением</w:t>
        </w:r>
      </w:hyperlink>
      <w:r w:rsidRPr="00630C66">
        <w:rPr>
          <w:rFonts w:ascii="Times New Roman" w:hAnsi="Times New Roman" w:cs="Times New Roman"/>
        </w:rPr>
        <w:t xml:space="preserve"> Кабинета Министров ЧР от 28.03.2013 N 122)</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rsidP="00630C66">
      <w:pPr>
        <w:pStyle w:val="ConsPlusNonformat"/>
        <w:jc w:val="center"/>
        <w:rPr>
          <w:rFonts w:ascii="Times New Roman" w:hAnsi="Times New Roman" w:cs="Times New Roman"/>
        </w:rPr>
      </w:pPr>
      <w:bookmarkStart w:id="13" w:name="Par301"/>
      <w:bookmarkEnd w:id="13"/>
      <w:r w:rsidRPr="00630C66">
        <w:rPr>
          <w:rFonts w:ascii="Times New Roman" w:hAnsi="Times New Roman" w:cs="Times New Roman"/>
        </w:rPr>
        <w:t>Справка-расчет</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на предоставление субсидий на возмещение части затрат</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сельскохозяйственных товаропроизводителей на уплату</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страховых премий по договорам сельскохозяйственного</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страхования в области растениеводства</w:t>
      </w:r>
    </w:p>
    <w:p w:rsidR="00A66159" w:rsidRPr="00630C66" w:rsidRDefault="00A66159" w:rsidP="00630C66">
      <w:pPr>
        <w:pStyle w:val="ConsPlusNonformat"/>
        <w:jc w:val="center"/>
        <w:rPr>
          <w:rFonts w:ascii="Times New Roman" w:hAnsi="Times New Roman" w:cs="Times New Roman"/>
        </w:rPr>
      </w:pP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Страхование урожая многолетних насаждений</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_______________________________________________________</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(наименование сельскохозяйственного товаропроизводителя)</w:t>
      </w:r>
    </w:p>
    <w:p w:rsidR="00A66159" w:rsidRPr="00630C66" w:rsidRDefault="00A66159" w:rsidP="00630C66">
      <w:pPr>
        <w:pStyle w:val="ConsPlusNonformat"/>
        <w:jc w:val="center"/>
        <w:rPr>
          <w:rFonts w:ascii="Times New Roman" w:hAnsi="Times New Roman" w:cs="Times New Roman"/>
        </w:rPr>
      </w:pP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Наименование страховой организации, с которой заключен договор</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сельскохозяйственного страхования с государственной поддержкой:</w:t>
      </w:r>
    </w:p>
    <w:p w:rsidR="00A66159" w:rsidRPr="00630C66" w:rsidRDefault="00A66159" w:rsidP="00630C66">
      <w:pPr>
        <w:pStyle w:val="ConsPlusNonformat"/>
        <w:jc w:val="center"/>
        <w:rPr>
          <w:rFonts w:ascii="Times New Roman" w:hAnsi="Times New Roman" w:cs="Times New Roman"/>
        </w:rPr>
      </w:pP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Дата заключения и номер договора страхования: _________________________</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5272"/>
        <w:gridCol w:w="990"/>
        <w:gridCol w:w="825"/>
        <w:gridCol w:w="825"/>
        <w:gridCol w:w="990"/>
      </w:tblGrid>
      <w:tr w:rsidR="00630C66" w:rsidRPr="00630C66">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N строки</w:t>
            </w:r>
          </w:p>
        </w:tc>
        <w:tc>
          <w:tcPr>
            <w:tcW w:w="5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Наименование показателя</w:t>
            </w:r>
          </w:p>
        </w:tc>
        <w:tc>
          <w:tcPr>
            <w:tcW w:w="36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Перечень многолетних насаждений, при проведении страхования урожая которых предоставляются субсидии</w:t>
            </w:r>
          </w:p>
        </w:tc>
      </w:tr>
      <w:tr w:rsidR="00630C66" w:rsidRPr="00630C66">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6</w:t>
            </w: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Общая площадь многолетних насаждений в плодоносящем возрасте, га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Площадь посадок многолетних насаждений в плодоносящем возрасте по договорам страхования, подлежащим государственной поддержке, га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Страховая стоимость, рублей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Страховая сумма, рублей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Страховой тариф, %</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6.</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Участие страхователя в страховании рисков, %</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7.</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Размер начисленной страховой премии (страхового взноса), рублей (стр. 4 x стр. 5 / 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8.</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Сумма уплаченной страховой премии (страхового взноса) по договорам страхования, рублей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9.</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Предельный размер ставки для расчета размера субсидий, %</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10.</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 xml:space="preserve">Размер страховой премии (страхового взноса), </w:t>
            </w:r>
            <w:r w:rsidRPr="00630C66">
              <w:rPr>
                <w:rFonts w:ascii="Times New Roman" w:hAnsi="Times New Roman" w:cs="Times New Roman"/>
              </w:rPr>
              <w:lastRenderedPageBreak/>
              <w:t>подлежащей субсидированию, рублей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lastRenderedPageBreak/>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lastRenderedPageBreak/>
              <w:t>10а.</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при условии, что страховой тариф не превышает или равен предельному размеру ставки для расчета размера субсидий (стр. 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10б.</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при условии, что страховой тариф превышает предельный размер ставки для расчета размера субсидий (стр. 4 x стр. 9 / 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 xml:space="preserve">Размер субсидий за счет средств федерального бюджета, рублей ((стр. 10а + 10б) x 50 / 100 x </w:t>
            </w:r>
            <w:proofErr w:type="gramStart"/>
            <w:r w:rsidRPr="00630C66">
              <w:rPr>
                <w:rFonts w:ascii="Times New Roman" w:hAnsi="Times New Roman" w:cs="Times New Roman"/>
              </w:rPr>
              <w:t>У</w:t>
            </w:r>
            <w:proofErr w:type="gramEnd"/>
            <w:r w:rsidRPr="00630C66">
              <w:rPr>
                <w:rFonts w:ascii="Times New Roman" w:hAnsi="Times New Roman" w:cs="Times New Roman"/>
              </w:rPr>
              <w:t xml:space="preserve"> </w:t>
            </w:r>
            <w:hyperlink w:anchor="Par415" w:history="1">
              <w:r w:rsidRPr="00630C66">
                <w:rPr>
                  <w:rFonts w:ascii="Times New Roman" w:hAnsi="Times New Roman" w:cs="Times New Roman"/>
                </w:rPr>
                <w:t>&lt;*&gt;</w:t>
              </w:r>
            </w:hyperlink>
            <w:r w:rsidRPr="00630C66">
              <w:rPr>
                <w:rFonts w:ascii="Times New Roman" w:hAnsi="Times New Roman" w:cs="Times New Roman"/>
              </w:rPr>
              <w:t>) i</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A66159"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Размер субсидий за счет средств республиканского бюджета Чувашской Республики, рублей ((стр. 10а + 10б) x 50 / 100 - стр. 11)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bl>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w:t>
      </w:r>
    </w:p>
    <w:p w:rsidR="00A66159" w:rsidRPr="00630C66" w:rsidRDefault="00A66159">
      <w:pPr>
        <w:pStyle w:val="ConsPlusNonformat"/>
        <w:rPr>
          <w:rFonts w:ascii="Times New Roman" w:hAnsi="Times New Roman" w:cs="Times New Roman"/>
        </w:rPr>
      </w:pPr>
      <w:bookmarkStart w:id="14" w:name="Par415"/>
      <w:bookmarkEnd w:id="14"/>
      <w:r w:rsidRPr="00630C66">
        <w:rPr>
          <w:rFonts w:ascii="Times New Roman" w:hAnsi="Times New Roman" w:cs="Times New Roman"/>
        </w:rPr>
        <w:t xml:space="preserve">    &lt;*&gt; У  - уровень  </w:t>
      </w:r>
      <w:proofErr w:type="spellStart"/>
      <w:r w:rsidRPr="00630C66">
        <w:rPr>
          <w:rFonts w:ascii="Times New Roman" w:hAnsi="Times New Roman" w:cs="Times New Roman"/>
        </w:rPr>
        <w:t>софинансирования</w:t>
      </w:r>
      <w:proofErr w:type="spellEnd"/>
      <w:r w:rsidRPr="00630C66">
        <w:rPr>
          <w:rFonts w:ascii="Times New Roman" w:hAnsi="Times New Roman" w:cs="Times New Roman"/>
        </w:rPr>
        <w:t xml:space="preserve">  расходного  обязательства  субъекта</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i</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Российской   </w:t>
      </w:r>
      <w:proofErr w:type="gramStart"/>
      <w:r w:rsidRPr="00630C66">
        <w:rPr>
          <w:rFonts w:ascii="Times New Roman" w:hAnsi="Times New Roman" w:cs="Times New Roman"/>
        </w:rPr>
        <w:t xml:space="preserve">Федерации,   </w:t>
      </w:r>
      <w:proofErr w:type="gramEnd"/>
      <w:r w:rsidRPr="00630C66">
        <w:rPr>
          <w:rFonts w:ascii="Times New Roman" w:hAnsi="Times New Roman" w:cs="Times New Roman"/>
        </w:rPr>
        <w:t>который   устанавливает   Министерство  сельского</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хозяйства Российской Федерации в соответствии с ___________________________</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__________________________________________________________________________.</w:t>
      </w:r>
    </w:p>
    <w:p w:rsidR="00A66159" w:rsidRPr="00630C66" w:rsidRDefault="00A66159">
      <w:pPr>
        <w:pStyle w:val="ConsPlusNonformat"/>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Платежные реквизиты получателя:</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Получатель:</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ИНН/КПП:</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р/с:</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к/с:</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БИК</w:t>
      </w:r>
    </w:p>
    <w:p w:rsidR="00A66159" w:rsidRPr="00630C66" w:rsidRDefault="00A66159">
      <w:pPr>
        <w:pStyle w:val="ConsPlusNonformat"/>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Сельскохозяйственный</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товаропроизводитель  __________________ _________________________</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(подпись, дата)    (расшифровка подписи)</w:t>
      </w:r>
    </w:p>
    <w:p w:rsidR="00A66159" w:rsidRPr="00630C66" w:rsidRDefault="00A66159">
      <w:pPr>
        <w:pStyle w:val="ConsPlusNonformat"/>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Главный бухгалтер    __________________ _________________________</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(подпись, дата)    (расшифровка подписи)</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М.П.</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630C66" w:rsidRPr="00630C66" w:rsidRDefault="00630C66">
      <w:pPr>
        <w:rPr>
          <w:rFonts w:ascii="Times New Roman" w:hAnsi="Times New Roman" w:cs="Times New Roman"/>
        </w:rPr>
      </w:pPr>
      <w:r w:rsidRPr="00630C66">
        <w:rPr>
          <w:rFonts w:ascii="Times New Roman" w:hAnsi="Times New Roman" w:cs="Times New Roman"/>
        </w:rPr>
        <w:br w:type="page"/>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pPr>
        <w:widowControl w:val="0"/>
        <w:autoSpaceDE w:val="0"/>
        <w:autoSpaceDN w:val="0"/>
        <w:adjustRightInd w:val="0"/>
        <w:spacing w:after="0" w:line="240" w:lineRule="auto"/>
        <w:jc w:val="right"/>
        <w:outlineLvl w:val="1"/>
        <w:rPr>
          <w:rFonts w:ascii="Times New Roman" w:hAnsi="Times New Roman" w:cs="Times New Roman"/>
        </w:rPr>
      </w:pPr>
      <w:bookmarkStart w:id="15" w:name="Par440"/>
      <w:bookmarkEnd w:id="15"/>
      <w:r w:rsidRPr="00630C66">
        <w:rPr>
          <w:rFonts w:ascii="Times New Roman" w:hAnsi="Times New Roman" w:cs="Times New Roman"/>
        </w:rPr>
        <w:t>Приложение N 1.2</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к Правилам предоставления субсидий</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из республиканского бюджета</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Чувашской Республики на возмещение</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части затрат сельскохозяйственных</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товаропроизводителей на уплату</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страховых премий по договорам</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сельскохозяйственного страхования</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p w:rsidR="00A66159" w:rsidRPr="00630C66" w:rsidRDefault="00A66159" w:rsidP="00630C66">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 xml:space="preserve">(введен </w:t>
      </w:r>
      <w:hyperlink r:id="rId51" w:history="1">
        <w:r w:rsidRPr="00630C66">
          <w:rPr>
            <w:rFonts w:ascii="Times New Roman" w:hAnsi="Times New Roman" w:cs="Times New Roman"/>
          </w:rPr>
          <w:t>Постановлением</w:t>
        </w:r>
      </w:hyperlink>
      <w:r w:rsidRPr="00630C66">
        <w:rPr>
          <w:rFonts w:ascii="Times New Roman" w:hAnsi="Times New Roman" w:cs="Times New Roman"/>
        </w:rPr>
        <w:t xml:space="preserve"> Кабинета Министров ЧР от 28.03.2013 N 122)</w:t>
      </w:r>
    </w:p>
    <w:p w:rsidR="00A66159" w:rsidRPr="00630C66" w:rsidRDefault="00A66159" w:rsidP="00630C66">
      <w:pPr>
        <w:widowControl w:val="0"/>
        <w:autoSpaceDE w:val="0"/>
        <w:autoSpaceDN w:val="0"/>
        <w:adjustRightInd w:val="0"/>
        <w:spacing w:after="0" w:line="240" w:lineRule="auto"/>
        <w:ind w:firstLine="540"/>
        <w:jc w:val="center"/>
        <w:rPr>
          <w:rFonts w:ascii="Times New Roman" w:hAnsi="Times New Roman" w:cs="Times New Roman"/>
        </w:rPr>
      </w:pP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Справка-расчет</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на предоставление субсидий на возмещение части затрат</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сельскохозяйственных товаропроизводителей на уплату</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страховых премий по договорам сельскохозяйственного</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страхования в области растениеводства</w:t>
      </w:r>
    </w:p>
    <w:p w:rsidR="00A66159" w:rsidRPr="00630C66" w:rsidRDefault="00A66159" w:rsidP="00630C66">
      <w:pPr>
        <w:pStyle w:val="ConsPlusNonformat"/>
        <w:jc w:val="center"/>
        <w:rPr>
          <w:rFonts w:ascii="Times New Roman" w:hAnsi="Times New Roman" w:cs="Times New Roman"/>
        </w:rPr>
      </w:pP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Страхование посадок многолетних насаждений</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_______________________________________________________</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(наименование сельскохозяйственного товаропроизводителя)</w:t>
      </w:r>
    </w:p>
    <w:p w:rsidR="00A66159" w:rsidRPr="00630C66" w:rsidRDefault="00A66159" w:rsidP="00630C66">
      <w:pPr>
        <w:pStyle w:val="ConsPlusNonformat"/>
        <w:jc w:val="center"/>
        <w:rPr>
          <w:rFonts w:ascii="Times New Roman" w:hAnsi="Times New Roman" w:cs="Times New Roman"/>
        </w:rPr>
      </w:pP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 xml:space="preserve">Наименование   страховой   </w:t>
      </w:r>
      <w:proofErr w:type="gramStart"/>
      <w:r w:rsidRPr="00630C66">
        <w:rPr>
          <w:rFonts w:ascii="Times New Roman" w:hAnsi="Times New Roman" w:cs="Times New Roman"/>
        </w:rPr>
        <w:t xml:space="preserve">организации,   </w:t>
      </w:r>
      <w:proofErr w:type="gramEnd"/>
      <w:r w:rsidRPr="00630C66">
        <w:rPr>
          <w:rFonts w:ascii="Times New Roman" w:hAnsi="Times New Roman" w:cs="Times New Roman"/>
        </w:rPr>
        <w:t>с  которой  заключен  договор</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сельскохозяйственного страхования с государственной поддержкой:</w:t>
      </w:r>
    </w:p>
    <w:p w:rsidR="00A66159" w:rsidRPr="00630C66" w:rsidRDefault="00A66159" w:rsidP="00630C66">
      <w:pPr>
        <w:pStyle w:val="ConsPlusNonformat"/>
        <w:jc w:val="center"/>
        <w:rPr>
          <w:rFonts w:ascii="Times New Roman" w:hAnsi="Times New Roman" w:cs="Times New Roman"/>
        </w:rPr>
      </w:pP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Дата заключения и номер договора страхования: _________________________</w:t>
      </w:r>
    </w:p>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5272"/>
        <w:gridCol w:w="990"/>
        <w:gridCol w:w="825"/>
        <w:gridCol w:w="825"/>
        <w:gridCol w:w="990"/>
      </w:tblGrid>
      <w:tr w:rsidR="00630C66" w:rsidRPr="00630C66">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N строки</w:t>
            </w:r>
          </w:p>
        </w:tc>
        <w:tc>
          <w:tcPr>
            <w:tcW w:w="5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Наименование показателя</w:t>
            </w:r>
          </w:p>
        </w:tc>
        <w:tc>
          <w:tcPr>
            <w:tcW w:w="36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Перечень посадок многолетних насаждений, при проведении страхования которых предоставляются субсидии</w:t>
            </w:r>
          </w:p>
        </w:tc>
      </w:tr>
      <w:tr w:rsidR="00630C66" w:rsidRPr="00630C66">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6</w:t>
            </w: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Общая площадь посадок многолетних насаждений, га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Площадь посадок многолетних насаждений по договорам страхования, подлежащим государственной поддержке, га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Страховая стоимость, рублей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Страховая сумма, рублей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Страховой тариф, %</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6.</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Участие страхователя в страховании рисков, %</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7.</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Размер начисленной страховой премии (страхового взноса), рублей (стр. 4 x стр. 5 / 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8.</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Сумма уплаченной страховой премии (страхового взноса) по договорам страхования, рублей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9.</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Предельный размер ставки для расчета размера субсидий, %</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lastRenderedPageBreak/>
              <w:t>10.</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Размер страховой премии (страхового взноса), подлежащей субсидированию, рублей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10а.</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при условии, что страховой тариф не превышает или равен предельному размеру ставки для расчета размера субсидий (стр. 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10б.</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при условии, что страховой тариф превышает предельный размер ставки для расчета размера субсидий (стр. 4 x стр. 9 / 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 xml:space="preserve">Размер субсидий за счет средств федерального бюджета, рублей ((стр. 10а + 10б) x 50 / 100 x </w:t>
            </w:r>
            <w:proofErr w:type="gramStart"/>
            <w:r w:rsidRPr="00630C66">
              <w:rPr>
                <w:rFonts w:ascii="Times New Roman" w:hAnsi="Times New Roman" w:cs="Times New Roman"/>
              </w:rPr>
              <w:t>У</w:t>
            </w:r>
            <w:proofErr w:type="gramEnd"/>
            <w:r w:rsidRPr="00630C66">
              <w:rPr>
                <w:rFonts w:ascii="Times New Roman" w:hAnsi="Times New Roman" w:cs="Times New Roman"/>
              </w:rPr>
              <w:t xml:space="preserve"> </w:t>
            </w:r>
            <w:hyperlink w:anchor="Par565" w:history="1">
              <w:r w:rsidRPr="00630C66">
                <w:rPr>
                  <w:rFonts w:ascii="Times New Roman" w:hAnsi="Times New Roman" w:cs="Times New Roman"/>
                </w:rPr>
                <w:t>&lt;*&gt;</w:t>
              </w:r>
            </w:hyperlink>
            <w:r w:rsidRPr="00630C66">
              <w:rPr>
                <w:rFonts w:ascii="Times New Roman" w:hAnsi="Times New Roman" w:cs="Times New Roman"/>
              </w:rPr>
              <w:t>) i</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A66159"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Размер субсидий за счет средств республиканского бюджета Чувашской Республики, рублей ((стр. 10а + 10б) x 50 / 100 - стр. 11)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bl>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w:t>
      </w:r>
    </w:p>
    <w:p w:rsidR="00A66159" w:rsidRPr="00630C66" w:rsidRDefault="00A66159">
      <w:pPr>
        <w:pStyle w:val="ConsPlusNonformat"/>
        <w:rPr>
          <w:rFonts w:ascii="Times New Roman" w:hAnsi="Times New Roman" w:cs="Times New Roman"/>
        </w:rPr>
      </w:pPr>
      <w:bookmarkStart w:id="16" w:name="Par565"/>
      <w:bookmarkEnd w:id="16"/>
      <w:r w:rsidRPr="00630C66">
        <w:rPr>
          <w:rFonts w:ascii="Times New Roman" w:hAnsi="Times New Roman" w:cs="Times New Roman"/>
        </w:rPr>
        <w:t xml:space="preserve">    &lt;*&gt; У  - уровень  </w:t>
      </w:r>
      <w:proofErr w:type="spellStart"/>
      <w:r w:rsidRPr="00630C66">
        <w:rPr>
          <w:rFonts w:ascii="Times New Roman" w:hAnsi="Times New Roman" w:cs="Times New Roman"/>
        </w:rPr>
        <w:t>софинансирования</w:t>
      </w:r>
      <w:proofErr w:type="spellEnd"/>
      <w:r w:rsidRPr="00630C66">
        <w:rPr>
          <w:rFonts w:ascii="Times New Roman" w:hAnsi="Times New Roman" w:cs="Times New Roman"/>
        </w:rPr>
        <w:t xml:space="preserve">  расходного  обязательства  субъекта</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i</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Российской   </w:t>
      </w:r>
      <w:proofErr w:type="gramStart"/>
      <w:r w:rsidRPr="00630C66">
        <w:rPr>
          <w:rFonts w:ascii="Times New Roman" w:hAnsi="Times New Roman" w:cs="Times New Roman"/>
        </w:rPr>
        <w:t xml:space="preserve">Федерации,   </w:t>
      </w:r>
      <w:proofErr w:type="gramEnd"/>
      <w:r w:rsidRPr="00630C66">
        <w:rPr>
          <w:rFonts w:ascii="Times New Roman" w:hAnsi="Times New Roman" w:cs="Times New Roman"/>
        </w:rPr>
        <w:t>который   устанавливает   Министерство  сельского</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хозяйства Российской Федерации в соответствии с ___________________________</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__________________________________________________________________________.</w:t>
      </w:r>
    </w:p>
    <w:p w:rsidR="00A66159" w:rsidRPr="00630C66" w:rsidRDefault="00A66159">
      <w:pPr>
        <w:pStyle w:val="ConsPlusNonformat"/>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Платежные реквизиты получателя:</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Получатель:</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ИНН/КПП:</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р/с:</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к/с:</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БИК</w:t>
      </w:r>
    </w:p>
    <w:p w:rsidR="00A66159" w:rsidRPr="00630C66" w:rsidRDefault="00A66159">
      <w:pPr>
        <w:pStyle w:val="ConsPlusNonformat"/>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Сельскохозяйственный</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товаропроизводитель  __________________ _________________________</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(подпись, дата)    (расшифровка подписи)</w:t>
      </w:r>
    </w:p>
    <w:p w:rsidR="00A66159" w:rsidRPr="00630C66" w:rsidRDefault="00A66159">
      <w:pPr>
        <w:pStyle w:val="ConsPlusNonformat"/>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Главный бухгалтер    __________________ _________________________</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(подпись, дата)    (расшифровка подписи)</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М.П.</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630C66" w:rsidRPr="00630C66" w:rsidRDefault="00630C66">
      <w:pPr>
        <w:rPr>
          <w:rFonts w:ascii="Times New Roman" w:hAnsi="Times New Roman" w:cs="Times New Roman"/>
        </w:rPr>
      </w:pPr>
      <w:bookmarkStart w:id="17" w:name="Par590"/>
      <w:bookmarkEnd w:id="17"/>
      <w:r w:rsidRPr="00630C66">
        <w:rPr>
          <w:rFonts w:ascii="Times New Roman" w:hAnsi="Times New Roman" w:cs="Times New Roman"/>
        </w:rPr>
        <w:br w:type="page"/>
      </w:r>
    </w:p>
    <w:p w:rsidR="00A66159" w:rsidRPr="00630C66" w:rsidRDefault="00A66159">
      <w:pPr>
        <w:widowControl w:val="0"/>
        <w:autoSpaceDE w:val="0"/>
        <w:autoSpaceDN w:val="0"/>
        <w:adjustRightInd w:val="0"/>
        <w:spacing w:after="0" w:line="240" w:lineRule="auto"/>
        <w:jc w:val="right"/>
        <w:outlineLvl w:val="1"/>
        <w:rPr>
          <w:rFonts w:ascii="Times New Roman" w:hAnsi="Times New Roman" w:cs="Times New Roman"/>
        </w:rPr>
      </w:pPr>
      <w:r w:rsidRPr="00630C66">
        <w:rPr>
          <w:rFonts w:ascii="Times New Roman" w:hAnsi="Times New Roman" w:cs="Times New Roman"/>
        </w:rPr>
        <w:lastRenderedPageBreak/>
        <w:t>Приложение N 1.3</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к Правилам предоставления субсидий</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из республиканского бюджета</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Чувашской Республики на возмещение</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части затрат сельскохозяйственных</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товаропроизводителей на уплату</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страховых премий по договорам</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сельскохозяйственного страхования</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 xml:space="preserve">(введен </w:t>
      </w:r>
      <w:hyperlink r:id="rId52" w:history="1">
        <w:r w:rsidRPr="00630C66">
          <w:rPr>
            <w:rFonts w:ascii="Times New Roman" w:hAnsi="Times New Roman" w:cs="Times New Roman"/>
          </w:rPr>
          <w:t>Постановлением</w:t>
        </w:r>
      </w:hyperlink>
      <w:r w:rsidRPr="00630C66">
        <w:rPr>
          <w:rFonts w:ascii="Times New Roman" w:hAnsi="Times New Roman" w:cs="Times New Roman"/>
        </w:rPr>
        <w:t xml:space="preserve"> Кабинета Министров ЧР от 28.03.2013 N 122)</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rsidP="00630C66">
      <w:pPr>
        <w:pStyle w:val="ConsPlusNonformat"/>
        <w:jc w:val="center"/>
        <w:rPr>
          <w:rFonts w:ascii="Times New Roman" w:hAnsi="Times New Roman" w:cs="Times New Roman"/>
        </w:rPr>
      </w:pPr>
      <w:bookmarkStart w:id="18" w:name="Par601"/>
      <w:bookmarkEnd w:id="18"/>
      <w:r w:rsidRPr="00630C66">
        <w:rPr>
          <w:rFonts w:ascii="Times New Roman" w:hAnsi="Times New Roman" w:cs="Times New Roman"/>
        </w:rPr>
        <w:t>Справка-расчет</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на предоставление субсидий на возмещение части затрат</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сельскохозяйственных товаропроизводителей на уплату</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страховых премий по договорам сельскохозяйственного</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страхования в области животноводства</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________________________________________________________</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(наименование сельскохозяйственного товаропроизводителя)</w:t>
      </w:r>
    </w:p>
    <w:p w:rsidR="00A66159" w:rsidRPr="00630C66" w:rsidRDefault="00A66159" w:rsidP="00630C66">
      <w:pPr>
        <w:pStyle w:val="ConsPlusNonformat"/>
        <w:jc w:val="center"/>
        <w:rPr>
          <w:rFonts w:ascii="Times New Roman" w:hAnsi="Times New Roman" w:cs="Times New Roman"/>
        </w:rPr>
      </w:pP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 xml:space="preserve">Наименование   страховой   </w:t>
      </w:r>
      <w:proofErr w:type="gramStart"/>
      <w:r w:rsidRPr="00630C66">
        <w:rPr>
          <w:rFonts w:ascii="Times New Roman" w:hAnsi="Times New Roman" w:cs="Times New Roman"/>
        </w:rPr>
        <w:t xml:space="preserve">организации,   </w:t>
      </w:r>
      <w:proofErr w:type="gramEnd"/>
      <w:r w:rsidRPr="00630C66">
        <w:rPr>
          <w:rFonts w:ascii="Times New Roman" w:hAnsi="Times New Roman" w:cs="Times New Roman"/>
        </w:rPr>
        <w:t>с  которой  заключен  договор</w:t>
      </w: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сельскохозяйственного страхования с государственной поддержкой:</w:t>
      </w:r>
    </w:p>
    <w:p w:rsidR="00A66159" w:rsidRPr="00630C66" w:rsidRDefault="00A66159" w:rsidP="00630C66">
      <w:pPr>
        <w:pStyle w:val="ConsPlusNonformat"/>
        <w:jc w:val="center"/>
        <w:rPr>
          <w:rFonts w:ascii="Times New Roman" w:hAnsi="Times New Roman" w:cs="Times New Roman"/>
        </w:rPr>
      </w:pPr>
    </w:p>
    <w:p w:rsidR="00A66159" w:rsidRPr="00630C66" w:rsidRDefault="00A66159" w:rsidP="00630C66">
      <w:pPr>
        <w:pStyle w:val="ConsPlusNonformat"/>
        <w:jc w:val="center"/>
        <w:rPr>
          <w:rFonts w:ascii="Times New Roman" w:hAnsi="Times New Roman" w:cs="Times New Roman"/>
        </w:rPr>
      </w:pPr>
      <w:r w:rsidRPr="00630C66">
        <w:rPr>
          <w:rFonts w:ascii="Times New Roman" w:hAnsi="Times New Roman" w:cs="Times New Roman"/>
        </w:rPr>
        <w:t>Дата заключения и номер договора страхования: _________________________</w:t>
      </w:r>
    </w:p>
    <w:p w:rsidR="00A66159" w:rsidRPr="00630C66" w:rsidRDefault="00A66159" w:rsidP="00630C66">
      <w:pPr>
        <w:widowControl w:val="0"/>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5272"/>
        <w:gridCol w:w="990"/>
        <w:gridCol w:w="825"/>
        <w:gridCol w:w="825"/>
        <w:gridCol w:w="990"/>
      </w:tblGrid>
      <w:tr w:rsidR="00630C66" w:rsidRPr="00630C66">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N строки</w:t>
            </w:r>
          </w:p>
        </w:tc>
        <w:tc>
          <w:tcPr>
            <w:tcW w:w="5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Наименование показателя</w:t>
            </w:r>
          </w:p>
        </w:tc>
        <w:tc>
          <w:tcPr>
            <w:tcW w:w="36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Перечень сельскохозяйственных животных, при проведении страхования которых предоставляются субсидии</w:t>
            </w:r>
          </w:p>
        </w:tc>
      </w:tr>
      <w:tr w:rsidR="00630C66" w:rsidRPr="00630C66">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36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виды сельскохозяйственных животных</w:t>
            </w:r>
          </w:p>
        </w:tc>
      </w:tr>
      <w:tr w:rsidR="00630C66" w:rsidRPr="00630C66">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6</w:t>
            </w: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Общее поголовье сельскохозяйственных животных, страхование которых подлежит государственной поддержке, тыс. голов (шт. пчелосемей)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Поголовье застрахованных сельскохозяйственных животных по договорам страхования, подлежащим государственной поддержке, тыс. голов (шт. пчелосемей)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3.</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Страховая стоимость, рублей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4.</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Страховая сумма, рублей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5.</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Страховой тариф, %</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6.</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Участие страхователя в страховании рисков, %</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7.</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Размер начисленной страховой премии (страхового взноса), рублей (стр. 4 x стр. 5 / 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8.</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Сумма уплаченной страховой премии (страхового взноса) по договорам страхования, рублей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lastRenderedPageBreak/>
              <w:t>9.</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Предельный размер ставки для расчета размера субсидий, %</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10.</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Размер страховой премии (страхового взноса), подлежащей субсидированию, рублей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x</w:t>
            </w: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10а.</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при условии, что страховой тариф не превышает или равен предельному размеру ставки для расчета размера субсидий (стр. 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10б.</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при условии, что страховой тариф превышает предельный размер ставки для расчета размера субсидий (стр. 4 x стр. 9 / 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630C66"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 xml:space="preserve">Размер субсидий за счет средств федерального бюджета, рублей (стр. 10а + 10б) x 50 / 100 x </w:t>
            </w:r>
            <w:proofErr w:type="gramStart"/>
            <w:r w:rsidRPr="00630C66">
              <w:rPr>
                <w:rFonts w:ascii="Times New Roman" w:hAnsi="Times New Roman" w:cs="Times New Roman"/>
              </w:rPr>
              <w:t>У</w:t>
            </w:r>
            <w:proofErr w:type="gramEnd"/>
            <w:r w:rsidRPr="00630C66">
              <w:rPr>
                <w:rFonts w:ascii="Times New Roman" w:hAnsi="Times New Roman" w:cs="Times New Roman"/>
              </w:rPr>
              <w:t xml:space="preserve"> </w:t>
            </w:r>
            <w:hyperlink w:anchor="Par714" w:history="1">
              <w:r w:rsidRPr="00630C66">
                <w:rPr>
                  <w:rFonts w:ascii="Times New Roman" w:hAnsi="Times New Roman" w:cs="Times New Roman"/>
                </w:rPr>
                <w:t>&lt;*&gt;</w:t>
              </w:r>
            </w:hyperlink>
            <w:r w:rsidRPr="00630C66">
              <w:rPr>
                <w:rFonts w:ascii="Times New Roman" w:hAnsi="Times New Roman" w:cs="Times New Roman"/>
              </w:rPr>
              <w:t>) i</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r w:rsidR="00A66159" w:rsidRPr="00630C6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12.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r w:rsidRPr="00630C66">
              <w:rPr>
                <w:rFonts w:ascii="Times New Roman" w:hAnsi="Times New Roman" w:cs="Times New Roman"/>
              </w:rPr>
              <w:t>Размер субсидий за счет средств республиканского бюджета Чувашской Республики, рублей (стр. 10а + 10б) x 50 / 100 - стр. 11)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tc>
      </w:tr>
    </w:tbl>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w:t>
      </w:r>
    </w:p>
    <w:p w:rsidR="00A66159" w:rsidRPr="00630C66" w:rsidRDefault="00A66159">
      <w:pPr>
        <w:pStyle w:val="ConsPlusNonformat"/>
        <w:rPr>
          <w:rFonts w:ascii="Times New Roman" w:hAnsi="Times New Roman" w:cs="Times New Roman"/>
        </w:rPr>
      </w:pPr>
      <w:bookmarkStart w:id="19" w:name="Par714"/>
      <w:bookmarkEnd w:id="19"/>
      <w:r w:rsidRPr="00630C66">
        <w:rPr>
          <w:rFonts w:ascii="Times New Roman" w:hAnsi="Times New Roman" w:cs="Times New Roman"/>
        </w:rPr>
        <w:t xml:space="preserve">    &lt;*&gt; У  - уровень  </w:t>
      </w:r>
      <w:proofErr w:type="spellStart"/>
      <w:r w:rsidRPr="00630C66">
        <w:rPr>
          <w:rFonts w:ascii="Times New Roman" w:hAnsi="Times New Roman" w:cs="Times New Roman"/>
        </w:rPr>
        <w:t>софинансирования</w:t>
      </w:r>
      <w:proofErr w:type="spellEnd"/>
      <w:r w:rsidRPr="00630C66">
        <w:rPr>
          <w:rFonts w:ascii="Times New Roman" w:hAnsi="Times New Roman" w:cs="Times New Roman"/>
        </w:rPr>
        <w:t xml:space="preserve">  расходного  обязательства  субъекта</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i</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Российской   </w:t>
      </w:r>
      <w:proofErr w:type="gramStart"/>
      <w:r w:rsidRPr="00630C66">
        <w:rPr>
          <w:rFonts w:ascii="Times New Roman" w:hAnsi="Times New Roman" w:cs="Times New Roman"/>
        </w:rPr>
        <w:t xml:space="preserve">Федерации,   </w:t>
      </w:r>
      <w:proofErr w:type="gramEnd"/>
      <w:r w:rsidRPr="00630C66">
        <w:rPr>
          <w:rFonts w:ascii="Times New Roman" w:hAnsi="Times New Roman" w:cs="Times New Roman"/>
        </w:rPr>
        <w:t>который   устанавливает   Министерство  сельского</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хозяйства Российской Федерации в соответствии с ___________________________</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__________________________________________________________________________.</w:t>
      </w:r>
    </w:p>
    <w:p w:rsidR="00A66159" w:rsidRPr="00630C66" w:rsidRDefault="00A66159">
      <w:pPr>
        <w:pStyle w:val="ConsPlusNonformat"/>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Платежные реквизиты получателя:</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Получатель:</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ИНН/КПП:</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р/с:</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к/с:</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БИК</w:t>
      </w:r>
    </w:p>
    <w:p w:rsidR="00A66159" w:rsidRPr="00630C66" w:rsidRDefault="00A66159">
      <w:pPr>
        <w:pStyle w:val="ConsPlusNonformat"/>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Сельскохозяйственный</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товаропроизводитель  __________________ _________________________</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(подпись, дата)    (расшифровка подписи)</w:t>
      </w:r>
    </w:p>
    <w:p w:rsidR="00A66159" w:rsidRPr="00630C66" w:rsidRDefault="00A66159">
      <w:pPr>
        <w:pStyle w:val="ConsPlusNonformat"/>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Главный бухгалтер    __________________ _________________________</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(подпись, дата)    (расшифровка подписи)</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М.П.</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630C66" w:rsidRPr="00630C66" w:rsidRDefault="00630C66">
      <w:pPr>
        <w:rPr>
          <w:rFonts w:ascii="Times New Roman" w:hAnsi="Times New Roman" w:cs="Times New Roman"/>
        </w:rPr>
      </w:pPr>
      <w:bookmarkStart w:id="20" w:name="Par739"/>
      <w:bookmarkEnd w:id="20"/>
      <w:r w:rsidRPr="00630C66">
        <w:rPr>
          <w:rFonts w:ascii="Times New Roman" w:hAnsi="Times New Roman" w:cs="Times New Roman"/>
        </w:rPr>
        <w:br w:type="page"/>
      </w:r>
    </w:p>
    <w:p w:rsidR="00A66159" w:rsidRPr="00630C66" w:rsidRDefault="00A66159">
      <w:pPr>
        <w:widowControl w:val="0"/>
        <w:autoSpaceDE w:val="0"/>
        <w:autoSpaceDN w:val="0"/>
        <w:adjustRightInd w:val="0"/>
        <w:spacing w:after="0" w:line="240" w:lineRule="auto"/>
        <w:jc w:val="right"/>
        <w:outlineLvl w:val="1"/>
        <w:rPr>
          <w:rFonts w:ascii="Times New Roman" w:hAnsi="Times New Roman" w:cs="Times New Roman"/>
        </w:rPr>
      </w:pPr>
      <w:r w:rsidRPr="00630C66">
        <w:rPr>
          <w:rFonts w:ascii="Times New Roman" w:hAnsi="Times New Roman" w:cs="Times New Roman"/>
        </w:rPr>
        <w:lastRenderedPageBreak/>
        <w:t>Приложение N 2</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к Правилам предоставления субсидий</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из республиканского бюджета</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Чувашской Республики на возмещение</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части затрат сельскохозяйственных</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товаропроизводителей на уплату</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страховых премий по договорам</w:t>
      </w:r>
    </w:p>
    <w:p w:rsidR="00A66159" w:rsidRPr="00630C66" w:rsidRDefault="00A66159">
      <w:pPr>
        <w:widowControl w:val="0"/>
        <w:autoSpaceDE w:val="0"/>
        <w:autoSpaceDN w:val="0"/>
        <w:adjustRightInd w:val="0"/>
        <w:spacing w:after="0" w:line="240" w:lineRule="auto"/>
        <w:jc w:val="right"/>
        <w:rPr>
          <w:rFonts w:ascii="Times New Roman" w:hAnsi="Times New Roman" w:cs="Times New Roman"/>
        </w:rPr>
      </w:pPr>
      <w:r w:rsidRPr="00630C66">
        <w:rPr>
          <w:rFonts w:ascii="Times New Roman" w:hAnsi="Times New Roman" w:cs="Times New Roman"/>
        </w:rPr>
        <w:t>сельскохозяйственного страхования</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bookmarkStart w:id="21" w:name="Par748"/>
      <w:bookmarkEnd w:id="21"/>
      <w:r w:rsidRPr="00630C66">
        <w:rPr>
          <w:rFonts w:ascii="Times New Roman" w:hAnsi="Times New Roman" w:cs="Times New Roman"/>
        </w:rPr>
        <w:t>Сводная справка-реестр</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о предоставленных суммах субсидий на возмещение</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части затрат сельскохозяйственных товаропроизводителей</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на уплату страховых премий по договорам</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сельскохозяйственного страхования в области растениеводства</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(в области животноводства) за счет средств</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федерального бюджета и республиканского бюджета</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Чувашской Республики</w:t>
      </w: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p>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 xml:space="preserve">(в ред. </w:t>
      </w:r>
      <w:hyperlink r:id="rId53" w:history="1">
        <w:r w:rsidRPr="00630C66">
          <w:rPr>
            <w:rFonts w:ascii="Times New Roman" w:hAnsi="Times New Roman" w:cs="Times New Roman"/>
          </w:rPr>
          <w:t>Постановления</w:t>
        </w:r>
      </w:hyperlink>
      <w:r w:rsidRPr="00630C66">
        <w:rPr>
          <w:rFonts w:ascii="Times New Roman" w:hAnsi="Times New Roman" w:cs="Times New Roman"/>
        </w:rPr>
        <w:t xml:space="preserve"> Кабинета Министров ЧР от 28.03.2013 N 122)</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tbl>
      <w:tblPr>
        <w:tblW w:w="9647" w:type="dxa"/>
        <w:tblInd w:w="62" w:type="dxa"/>
        <w:tblLayout w:type="fixed"/>
        <w:tblCellMar>
          <w:top w:w="75" w:type="dxa"/>
          <w:left w:w="0" w:type="dxa"/>
          <w:bottom w:w="75" w:type="dxa"/>
          <w:right w:w="0" w:type="dxa"/>
        </w:tblCellMar>
        <w:tblLook w:val="0000" w:firstRow="0" w:lastRow="0" w:firstColumn="0" w:lastColumn="0" w:noHBand="0" w:noVBand="0"/>
      </w:tblPr>
      <w:tblGrid>
        <w:gridCol w:w="559"/>
        <w:gridCol w:w="1117"/>
        <w:gridCol w:w="2031"/>
        <w:gridCol w:w="1523"/>
        <w:gridCol w:w="1523"/>
        <w:gridCol w:w="1269"/>
        <w:gridCol w:w="1625"/>
      </w:tblGrid>
      <w:tr w:rsidR="00630C66" w:rsidRPr="00630C66" w:rsidTr="00630C66">
        <w:trPr>
          <w:trHeight w:val="2666"/>
        </w:trPr>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N п/п</w:t>
            </w: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 xml:space="preserve">Наименование страховой организации </w:t>
            </w:r>
            <w:hyperlink w:anchor="Par796" w:history="1">
              <w:r w:rsidRPr="00630C66">
                <w:rPr>
                  <w:rFonts w:ascii="Times New Roman" w:hAnsi="Times New Roman" w:cs="Times New Roman"/>
                </w:rPr>
                <w:t>&lt;*&gt;</w:t>
              </w:r>
            </w:hyperlink>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Фактические затраты на уплату страховых премий по договорам сельскохозяйственного страхования, рублей</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Принято к финансированию с начала года нарастающим итогом из федерального бюджета, рублей</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Принято к финансированию с начала года нарастающим итогом из республиканского бюджета Чувашской Республики, рублей</w:t>
            </w:r>
          </w:p>
        </w:tc>
        <w:tc>
          <w:tcPr>
            <w:tcW w:w="1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Сумма субсидии к перечислению за счет средств федерального бюджета, рублей</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center"/>
              <w:rPr>
                <w:rFonts w:ascii="Times New Roman" w:hAnsi="Times New Roman" w:cs="Times New Roman"/>
              </w:rPr>
            </w:pPr>
            <w:r w:rsidRPr="00630C66">
              <w:rPr>
                <w:rFonts w:ascii="Times New Roman" w:hAnsi="Times New Roman" w:cs="Times New Roman"/>
              </w:rPr>
              <w:t>Сумма субсидии к перечислению за счет средств республиканского бюджета Чувашской Республики, рублей</w:t>
            </w:r>
          </w:p>
        </w:tc>
      </w:tr>
      <w:tr w:rsidR="00630C66" w:rsidRPr="00630C66" w:rsidTr="00630C66">
        <w:trPr>
          <w:trHeight w:val="274"/>
        </w:trPr>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r>
      <w:tr w:rsidR="00630C66" w:rsidRPr="00630C66" w:rsidTr="00630C66">
        <w:trPr>
          <w:trHeight w:val="274"/>
        </w:trPr>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r>
      <w:tr w:rsidR="00630C66" w:rsidRPr="00630C66" w:rsidTr="00630C66">
        <w:trPr>
          <w:trHeight w:val="274"/>
        </w:trPr>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r>
      <w:tr w:rsidR="00630C66" w:rsidRPr="00630C66" w:rsidTr="00630C66">
        <w:trPr>
          <w:trHeight w:val="274"/>
        </w:trPr>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rPr>
                <w:rFonts w:ascii="Times New Roman" w:hAnsi="Times New Roman" w:cs="Times New Roman"/>
              </w:rPr>
            </w:pPr>
            <w:r w:rsidRPr="00630C66">
              <w:rPr>
                <w:rFonts w:ascii="Times New Roman" w:hAnsi="Times New Roman" w:cs="Times New Roman"/>
              </w:rPr>
              <w:t>Итого</w:t>
            </w:r>
          </w:p>
        </w:tc>
        <w:tc>
          <w:tcPr>
            <w:tcW w:w="2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tc>
      </w:tr>
    </w:tbl>
    <w:p w:rsidR="00A66159" w:rsidRPr="00630C66" w:rsidRDefault="00A66159">
      <w:pPr>
        <w:widowControl w:val="0"/>
        <w:autoSpaceDE w:val="0"/>
        <w:autoSpaceDN w:val="0"/>
        <w:adjustRightInd w:val="0"/>
        <w:spacing w:after="0" w:line="240" w:lineRule="auto"/>
        <w:jc w:val="both"/>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w:t>
      </w:r>
    </w:p>
    <w:p w:rsidR="00A66159" w:rsidRPr="00630C66" w:rsidRDefault="00A66159">
      <w:pPr>
        <w:pStyle w:val="ConsPlusNonformat"/>
        <w:rPr>
          <w:rFonts w:ascii="Times New Roman" w:hAnsi="Times New Roman" w:cs="Times New Roman"/>
        </w:rPr>
      </w:pPr>
      <w:bookmarkStart w:id="22" w:name="Par796"/>
      <w:bookmarkEnd w:id="22"/>
      <w:r w:rsidRPr="00630C66">
        <w:rPr>
          <w:rFonts w:ascii="Times New Roman" w:hAnsi="Times New Roman" w:cs="Times New Roman"/>
        </w:rPr>
        <w:t xml:space="preserve">    &lt;*&gt;    В    разрезе    муниципальных    районов,   сельскохозяйственных</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товаропроизводителей.</w:t>
      </w:r>
    </w:p>
    <w:p w:rsidR="00A66159" w:rsidRPr="00630C66" w:rsidRDefault="00A66159">
      <w:pPr>
        <w:pStyle w:val="ConsPlusNonformat"/>
        <w:rPr>
          <w:rFonts w:ascii="Times New Roman" w:hAnsi="Times New Roman" w:cs="Times New Roman"/>
        </w:rPr>
      </w:pP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Заместитель министра сельского</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хозяйства Чувашской Республики _________________ __________________________</w:t>
      </w:r>
    </w:p>
    <w:p w:rsidR="00A66159" w:rsidRPr="00630C66" w:rsidRDefault="00A66159">
      <w:pPr>
        <w:pStyle w:val="ConsPlusNonformat"/>
        <w:rPr>
          <w:rFonts w:ascii="Times New Roman" w:hAnsi="Times New Roman" w:cs="Times New Roman"/>
        </w:rPr>
      </w:pPr>
      <w:r w:rsidRPr="00630C66">
        <w:rPr>
          <w:rFonts w:ascii="Times New Roman" w:hAnsi="Times New Roman" w:cs="Times New Roman"/>
        </w:rPr>
        <w:t xml:space="preserve">                                  (ЭЦП, дата)       (расшифровка подписи)</w:t>
      </w:r>
    </w:p>
    <w:p w:rsidR="00A66159" w:rsidRPr="00630C66" w:rsidRDefault="00A66159">
      <w:pPr>
        <w:widowControl w:val="0"/>
        <w:autoSpaceDE w:val="0"/>
        <w:autoSpaceDN w:val="0"/>
        <w:adjustRightInd w:val="0"/>
        <w:spacing w:after="0" w:line="240" w:lineRule="auto"/>
        <w:ind w:firstLine="540"/>
        <w:jc w:val="both"/>
        <w:rPr>
          <w:rFonts w:ascii="Times New Roman" w:hAnsi="Times New Roman" w:cs="Times New Roman"/>
        </w:rPr>
      </w:pPr>
    </w:p>
    <w:p w:rsidR="008E1631" w:rsidRPr="00630C66" w:rsidRDefault="008E1631">
      <w:pPr>
        <w:rPr>
          <w:rFonts w:ascii="Times New Roman" w:hAnsi="Times New Roman" w:cs="Times New Roman"/>
        </w:rPr>
      </w:pPr>
      <w:bookmarkStart w:id="23" w:name="_GoBack"/>
      <w:bookmarkEnd w:id="23"/>
    </w:p>
    <w:sectPr w:rsidR="008E1631" w:rsidRPr="00630C66" w:rsidSect="00630C66">
      <w:pgSz w:w="11905" w:h="16838"/>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59"/>
    <w:rsid w:val="002D15A7"/>
    <w:rsid w:val="00630C66"/>
    <w:rsid w:val="008E1631"/>
    <w:rsid w:val="00A66159"/>
    <w:rsid w:val="00AD5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805A623-71FF-46AD-A69C-A17E368F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61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BBADADCE86535CCBAC84DD0B59BC1F6F90E67197F0B6F8142197C2FF565B45945439BFC2A3DDD387ADCEn3j7L" TargetMode="External"/><Relationship Id="rId18" Type="http://schemas.openxmlformats.org/officeDocument/2006/relationships/hyperlink" Target="consultantplus://offline/ref=8BBBADADCE86535CCBAC9AD01D35E21B669CBB7E95F7B8AB407ECC9FA85F5112D31B60FD86AEDCD2n8j7L" TargetMode="External"/><Relationship Id="rId26" Type="http://schemas.openxmlformats.org/officeDocument/2006/relationships/hyperlink" Target="consultantplus://offline/ref=8BBBADADCE86535CCBAC84DD0B59BC1F6F90E67195F7B2F41F2197C2FF565B45945439BFC2A3DDD387ADCCn3jBL" TargetMode="External"/><Relationship Id="rId39" Type="http://schemas.openxmlformats.org/officeDocument/2006/relationships/hyperlink" Target="consultantplus://offline/ref=8BBBADADCE86535CCBAC84DD0B59BC1F6F90E67197F7B2FB152197C2FF565B45945439BFC2A3DDD387ADCFn3jDL" TargetMode="External"/><Relationship Id="rId21" Type="http://schemas.openxmlformats.org/officeDocument/2006/relationships/hyperlink" Target="consultantplus://offline/ref=8BBBADADCE86535CCBAC9AD01D35E21B669CBB7E95F7B8AB407ECC9FA85F5112D31B60FD86AEDDD0n8j1L" TargetMode="External"/><Relationship Id="rId34" Type="http://schemas.openxmlformats.org/officeDocument/2006/relationships/hyperlink" Target="consultantplus://offline/ref=8BBBADADCE86535CCBAC84DD0B59BC1F6F90E67197F7B2FB152197C2FF565B45945439BFC2A3DDD387ADCCn3j6L" TargetMode="External"/><Relationship Id="rId42" Type="http://schemas.openxmlformats.org/officeDocument/2006/relationships/image" Target="media/image1.wmf"/><Relationship Id="rId47" Type="http://schemas.openxmlformats.org/officeDocument/2006/relationships/hyperlink" Target="consultantplus://offline/ref=8BBBADADCE86535CCBAC84DD0B59BC1F6F90E67197F7B2FB152197C2FF565B45945439BFC2A3DDD387ADCEn3j7L" TargetMode="External"/><Relationship Id="rId50" Type="http://schemas.openxmlformats.org/officeDocument/2006/relationships/hyperlink" Target="consultantplus://offline/ref=8BBBADADCE86535CCBAC84DD0B59BC1F6F90E67195F7B2F41F2197C2FF565B45945439BFC2A3DDD387ADC9n3j6L" TargetMode="External"/><Relationship Id="rId55" Type="http://schemas.openxmlformats.org/officeDocument/2006/relationships/theme" Target="theme/theme1.xml"/><Relationship Id="rId7" Type="http://schemas.openxmlformats.org/officeDocument/2006/relationships/hyperlink" Target="consultantplus://offline/ref=8BBBADADCE86535CCBAC84DD0B59BC1F6F90E67197F7B2FB152197C2FF565B45945439BFC2A3DDD387ADCDn3jBL" TargetMode="External"/><Relationship Id="rId12" Type="http://schemas.openxmlformats.org/officeDocument/2006/relationships/hyperlink" Target="consultantplus://offline/ref=8BBBADADCE86535CCBAC84DD0B59BC1F6F90E67195F7B2F41F2197C2FF565B45945439BFC2A3DDD387ADCDn3j9L" TargetMode="External"/><Relationship Id="rId17" Type="http://schemas.openxmlformats.org/officeDocument/2006/relationships/hyperlink" Target="consultantplus://offline/ref=8BBBADADCE86535CCBAC84DD0B59BC1F6F90E67195F7B2F41F2197C2FF565B45945439BFC2A3DDD387ADCCn3jEL" TargetMode="External"/><Relationship Id="rId25" Type="http://schemas.openxmlformats.org/officeDocument/2006/relationships/hyperlink" Target="consultantplus://offline/ref=8BBBADADCE86535CCBAC9AD01D35E21B669CBB7E95F7B8AB407ECC9FA85F5112D31B60FD86AEDCD2n8j7L" TargetMode="External"/><Relationship Id="rId33" Type="http://schemas.openxmlformats.org/officeDocument/2006/relationships/hyperlink" Target="consultantplus://offline/ref=8BBBADADCE86535CCBAC84DD0B59BC1F6F90E67197F7B2FB152197C2FF565B45945439BFC2A3DDD387ADCCn3j9L" TargetMode="External"/><Relationship Id="rId38" Type="http://schemas.openxmlformats.org/officeDocument/2006/relationships/hyperlink" Target="consultantplus://offline/ref=8BBBADADCE86535CCBAC84DD0B59BC1F6F90E67197F7B2FB152197C2FF565B45945439BFC2A3DDD387ADCFn3jCL" TargetMode="External"/><Relationship Id="rId46" Type="http://schemas.openxmlformats.org/officeDocument/2006/relationships/hyperlink" Target="consultantplus://offline/ref=8BBBADADCE86535CCBAC84DD0B59BC1F6F90E67197F0BBF91F2197C2FF565B45945439BFC2A3DDD387ADC8n3jFL" TargetMode="External"/><Relationship Id="rId2" Type="http://schemas.openxmlformats.org/officeDocument/2006/relationships/settings" Target="settings.xml"/><Relationship Id="rId16" Type="http://schemas.openxmlformats.org/officeDocument/2006/relationships/hyperlink" Target="consultantplus://offline/ref=8BBBADADCE86535CCBAC9AD01D35E21B669CBD7E94F9B8AB407ECC9FA85F5112D31B60FD86AEDCD2n8j4L" TargetMode="External"/><Relationship Id="rId20" Type="http://schemas.openxmlformats.org/officeDocument/2006/relationships/hyperlink" Target="consultantplus://offline/ref=8BBBADADCE86535CCBAC84DD0B59BC1F6F90E67195F7B2F41F2197C2FF565B45945439BFC2A3DDD387ADCCn3jAL" TargetMode="External"/><Relationship Id="rId29" Type="http://schemas.openxmlformats.org/officeDocument/2006/relationships/hyperlink" Target="consultantplus://offline/ref=8BBBADADCE86535CCBAC84DD0B59BC1F6F90E67197F7B2FB152197C2FF565B45945439BFC2A3DDD387ADCCn3jCL" TargetMode="External"/><Relationship Id="rId41" Type="http://schemas.openxmlformats.org/officeDocument/2006/relationships/hyperlink" Target="consultantplus://offline/ref=8BBBADADCE86535CCBAC84DD0B59BC1F6F90E67197F7B2FB152197C2FF565B45945439BFC2A3DDD387ADCFn3jB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BBBADADCE86535CCBAC84DD0B59BC1F6F90E67197F0BBF91F2197C2FF565B45945439BFC2A3DDD387ADC8n3jEL" TargetMode="External"/><Relationship Id="rId11" Type="http://schemas.openxmlformats.org/officeDocument/2006/relationships/hyperlink" Target="consultantplus://offline/ref=8BBBADADCE86535CCBAC84DD0B59BC1F6F90E67194F7BBF51A2197C2FF565B45945439BFC2A3DDD387ADCDn3j8L" TargetMode="External"/><Relationship Id="rId24" Type="http://schemas.openxmlformats.org/officeDocument/2006/relationships/hyperlink" Target="consultantplus://offline/ref=8BBBADADCE86535CCBAC84DD0B59BC1F6F90E67197F7B2FB152197C2FF565B45945439BFC2A3DDD387ADCCn3jEL" TargetMode="External"/><Relationship Id="rId32" Type="http://schemas.openxmlformats.org/officeDocument/2006/relationships/hyperlink" Target="consultantplus://offline/ref=8BBBADADCE86535CCBAC84DD0B59BC1F6F90E67197F7B2FB152197C2FF565B45945439BFC2A3DDD387ADCCn3jBL" TargetMode="External"/><Relationship Id="rId37" Type="http://schemas.openxmlformats.org/officeDocument/2006/relationships/hyperlink" Target="consultantplus://offline/ref=8BBBADADCE86535CCBAC84DD0B59BC1F6F90E67197F7B2FB152197C2FF565B45945439BFC2A3DDD387ADCFn3jFL" TargetMode="External"/><Relationship Id="rId40" Type="http://schemas.openxmlformats.org/officeDocument/2006/relationships/hyperlink" Target="consultantplus://offline/ref=8BBBADADCE86535CCBAC84DD0B59BC1F6F90E67197F7B2FB152197C2FF565B45945439BFC2A3DDD387ADCFn3jAL" TargetMode="External"/><Relationship Id="rId45" Type="http://schemas.openxmlformats.org/officeDocument/2006/relationships/hyperlink" Target="consultantplus://offline/ref=8BBBADADCE86535CCBAC84DD0B59BC1F6F90E67197F7B2FB152197C2FF565B45945439BFC2A3DDD387ADCFn3j9L" TargetMode="External"/><Relationship Id="rId53" Type="http://schemas.openxmlformats.org/officeDocument/2006/relationships/hyperlink" Target="consultantplus://offline/ref=8BBBADADCE86535CCBAC84DD0B59BC1F6F90E67195F7B2F41F2197C2FF565B45945439BFC2A3DDD387ACCDn3jCL" TargetMode="External"/><Relationship Id="rId5" Type="http://schemas.openxmlformats.org/officeDocument/2006/relationships/hyperlink" Target="consultantplus://offline/ref=8BBBADADCE86535CCBAC84DD0B59BC1F6F90E67197F0B6F8142197C2FF565B45945439BFC2A3DDD387ADCEn3j6L" TargetMode="External"/><Relationship Id="rId15" Type="http://schemas.openxmlformats.org/officeDocument/2006/relationships/hyperlink" Target="consultantplus://offline/ref=8BBBADADCE86535CCBAC84DD0B59BC1F6F90E67197F7B2FB152197C2FF565B45945439BFC2A3DDD387ADCDn3jBL" TargetMode="External"/><Relationship Id="rId23" Type="http://schemas.openxmlformats.org/officeDocument/2006/relationships/hyperlink" Target="consultantplus://offline/ref=8BBBADADCE86535CCBAC9AD01D35E21B669CBB7E95F7B8AB407ECC9FA85F5112D31B60FD86AEDCD2n8j0L" TargetMode="External"/><Relationship Id="rId28" Type="http://schemas.openxmlformats.org/officeDocument/2006/relationships/hyperlink" Target="consultantplus://offline/ref=8BBBADADCE86535CCBAC84DD0B59BC1F6F90E67195F7B2F41F2197C2FF565B45945439BFC2A3DDD387ADCFn3jAL" TargetMode="External"/><Relationship Id="rId36" Type="http://schemas.openxmlformats.org/officeDocument/2006/relationships/hyperlink" Target="consultantplus://offline/ref=8BBBADADCE86535CCBAC84DD0B59BC1F6F90E67197F7B2FB152197C2FF565B45945439BFC2A3DDD387ADCFn3jEL" TargetMode="External"/><Relationship Id="rId49" Type="http://schemas.openxmlformats.org/officeDocument/2006/relationships/hyperlink" Target="consultantplus://offline/ref=8BBBADADCE86535CCBAC84DD0B59BC1F6F90E67195F7B2F41F2197C2FF565B45945439BFC2A3DDD387ADCEn3jEL" TargetMode="External"/><Relationship Id="rId10" Type="http://schemas.openxmlformats.org/officeDocument/2006/relationships/hyperlink" Target="consultantplus://offline/ref=8BBBADADCE86535CCBAC84DD0B59BC1F6F90E67194F2B7FA1D2197C2FF565B45945439BFC2A3DDD387ADCDn3j8L" TargetMode="External"/><Relationship Id="rId19" Type="http://schemas.openxmlformats.org/officeDocument/2006/relationships/hyperlink" Target="consultantplus://offline/ref=8BBBADADCE86535CCBAC84DD0B59BC1F6F90E67195F7B2F41F2197C2FF565B45945439BFC2A3DDD387ADCCn3jFL" TargetMode="External"/><Relationship Id="rId31" Type="http://schemas.openxmlformats.org/officeDocument/2006/relationships/hyperlink" Target="consultantplus://offline/ref=8BBBADADCE86535CCBAC84DD0B59BC1F6F90E67195F7B2F41F2197C2FF565B45945439BFC2A3DDD387ADCFn3j9L" TargetMode="External"/><Relationship Id="rId44" Type="http://schemas.openxmlformats.org/officeDocument/2006/relationships/image" Target="media/image3.wmf"/><Relationship Id="rId52" Type="http://schemas.openxmlformats.org/officeDocument/2006/relationships/hyperlink" Target="consultantplus://offline/ref=8BBBADADCE86535CCBAC84DD0B59BC1F6F90E67195F7B2F41F2197C2FF565B45945439BFC2A3DDD387ADC5n3jBL" TargetMode="External"/><Relationship Id="rId4" Type="http://schemas.openxmlformats.org/officeDocument/2006/relationships/hyperlink" Target="consultantplus://offline/ref=8BBBADADCE86535CCBAC84DD0B59BC1F6F90E67195F7B2F41F2197C2FF565B45945439BFC2A3DDD387ADCDn3jBL" TargetMode="External"/><Relationship Id="rId9" Type="http://schemas.openxmlformats.org/officeDocument/2006/relationships/hyperlink" Target="consultantplus://offline/ref=8BBBADADCE86535CCBAC84DD0B59BC1F6F90E67194F7BAFB152197C2FF565B45n9j4L" TargetMode="External"/><Relationship Id="rId14" Type="http://schemas.openxmlformats.org/officeDocument/2006/relationships/hyperlink" Target="consultantplus://offline/ref=8BBBADADCE86535CCBAC84DD0B59BC1F6F90E67197F0BBF91F2197C2FF565B45945439BFC2A3DDD387ADC8n3jFL" TargetMode="External"/><Relationship Id="rId22" Type="http://schemas.openxmlformats.org/officeDocument/2006/relationships/hyperlink" Target="consultantplus://offline/ref=8BBBADADCE86535CCBAC84DD0B59BC1F6F90E67197F7B2FB152197C2FF565B45945439BFC2A3DDD387ADCDn3j6L" TargetMode="External"/><Relationship Id="rId27" Type="http://schemas.openxmlformats.org/officeDocument/2006/relationships/hyperlink" Target="consultantplus://offline/ref=8BBBADADCE86535CCBAC84DD0B59BC1F6F90E67195F7B2F41F2197C2FF565B45945439BFC2A3DDD387ADCFn3jCL" TargetMode="External"/><Relationship Id="rId30" Type="http://schemas.openxmlformats.org/officeDocument/2006/relationships/hyperlink" Target="consultantplus://offline/ref=8BBBADADCE86535CCBAC84DD0B59BC1F6F90E67195F7B2F41F2197C2FF565B45945439BFC2A3DDD387ADCFn3jBL" TargetMode="External"/><Relationship Id="rId35" Type="http://schemas.openxmlformats.org/officeDocument/2006/relationships/hyperlink" Target="consultantplus://offline/ref=8BBBADADCE86535CCBAC84DD0B59BC1F6F90E67197F7B2FB152197C2FF565B45945439BFC2A3DDD387ADCCn3j7L" TargetMode="External"/><Relationship Id="rId43" Type="http://schemas.openxmlformats.org/officeDocument/2006/relationships/image" Target="media/image2.wmf"/><Relationship Id="rId48" Type="http://schemas.openxmlformats.org/officeDocument/2006/relationships/hyperlink" Target="consultantplus://offline/ref=8BBBADADCE86535CCBAC84DD0B59BC1F6F90E67197F0B6F8142197C2FF565B45945439BFC2A3DDD387ADCEn3j7L" TargetMode="External"/><Relationship Id="rId8" Type="http://schemas.openxmlformats.org/officeDocument/2006/relationships/hyperlink" Target="consultantplus://offline/ref=8BBBADADCE86535CCBAC84DD0B59BC1F6F90E67195F7B2F41F2197C2FF565B45945439BFC2A3DDD387ADCDn3j8L" TargetMode="External"/><Relationship Id="rId51" Type="http://schemas.openxmlformats.org/officeDocument/2006/relationships/hyperlink" Target="consultantplus://offline/ref=8BBBADADCE86535CCBAC84DD0B59BC1F6F90E67195F7B2F41F2197C2FF565B45945439BFC2A3DDD387ADCBn3j9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5823</Words>
  <Characters>33192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4</cp:revision>
  <dcterms:created xsi:type="dcterms:W3CDTF">2015-06-22T11:35:00Z</dcterms:created>
  <dcterms:modified xsi:type="dcterms:W3CDTF">2015-11-30T07:29:00Z</dcterms:modified>
</cp:coreProperties>
</file>