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28" w:rsidRPr="00B9535B" w:rsidRDefault="00520028" w:rsidP="00520028">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B9535B">
        <w:rPr>
          <w:rFonts w:ascii="Times New Roman" w:hAnsi="Times New Roman" w:cs="Times New Roman"/>
          <w:b/>
          <w:bCs/>
          <w:sz w:val="28"/>
          <w:szCs w:val="28"/>
        </w:rPr>
        <w:t>ПРАВИТЕЛЬСТВО УДМУРТСКОЙ РЕСПУБЛИКИ</w:t>
      </w:r>
    </w:p>
    <w:p w:rsidR="00520028" w:rsidRPr="00B9535B" w:rsidRDefault="00520028" w:rsidP="00520028">
      <w:pPr>
        <w:widowControl w:val="0"/>
        <w:autoSpaceDE w:val="0"/>
        <w:autoSpaceDN w:val="0"/>
        <w:adjustRightInd w:val="0"/>
        <w:spacing w:after="0" w:line="240" w:lineRule="auto"/>
        <w:jc w:val="center"/>
        <w:rPr>
          <w:rFonts w:ascii="Times New Roman" w:hAnsi="Times New Roman" w:cs="Times New Roman"/>
          <w:b/>
          <w:bCs/>
          <w:sz w:val="28"/>
          <w:szCs w:val="28"/>
        </w:rPr>
      </w:pPr>
    </w:p>
    <w:p w:rsidR="00520028" w:rsidRPr="00B9535B" w:rsidRDefault="00520028" w:rsidP="00520028">
      <w:pPr>
        <w:widowControl w:val="0"/>
        <w:autoSpaceDE w:val="0"/>
        <w:autoSpaceDN w:val="0"/>
        <w:adjustRightInd w:val="0"/>
        <w:spacing w:after="0" w:line="240" w:lineRule="auto"/>
        <w:jc w:val="center"/>
        <w:rPr>
          <w:rFonts w:ascii="Times New Roman" w:hAnsi="Times New Roman" w:cs="Times New Roman"/>
          <w:b/>
          <w:bCs/>
          <w:sz w:val="28"/>
          <w:szCs w:val="28"/>
        </w:rPr>
      </w:pPr>
      <w:r w:rsidRPr="00B9535B">
        <w:rPr>
          <w:rFonts w:ascii="Times New Roman" w:hAnsi="Times New Roman" w:cs="Times New Roman"/>
          <w:b/>
          <w:bCs/>
          <w:sz w:val="28"/>
          <w:szCs w:val="28"/>
        </w:rPr>
        <w:t>ПОСТАНОВЛЕНИЕ</w:t>
      </w:r>
    </w:p>
    <w:p w:rsidR="00520028" w:rsidRPr="00B9535B" w:rsidRDefault="00520028" w:rsidP="00520028">
      <w:pPr>
        <w:widowControl w:val="0"/>
        <w:autoSpaceDE w:val="0"/>
        <w:autoSpaceDN w:val="0"/>
        <w:adjustRightInd w:val="0"/>
        <w:spacing w:after="0" w:line="240" w:lineRule="auto"/>
        <w:jc w:val="center"/>
        <w:rPr>
          <w:rFonts w:ascii="Times New Roman" w:hAnsi="Times New Roman" w:cs="Times New Roman"/>
          <w:b/>
          <w:bCs/>
          <w:sz w:val="28"/>
          <w:szCs w:val="28"/>
        </w:rPr>
      </w:pPr>
      <w:r w:rsidRPr="00B9535B">
        <w:rPr>
          <w:rFonts w:ascii="Times New Roman" w:hAnsi="Times New Roman" w:cs="Times New Roman"/>
          <w:b/>
          <w:bCs/>
          <w:sz w:val="28"/>
          <w:szCs w:val="28"/>
        </w:rPr>
        <w:t>от 6 апреля 2015 г. N 143</w:t>
      </w:r>
    </w:p>
    <w:p w:rsidR="00520028" w:rsidRPr="00B9535B" w:rsidRDefault="00520028" w:rsidP="00520028">
      <w:pPr>
        <w:widowControl w:val="0"/>
        <w:autoSpaceDE w:val="0"/>
        <w:autoSpaceDN w:val="0"/>
        <w:adjustRightInd w:val="0"/>
        <w:spacing w:after="0" w:line="240" w:lineRule="auto"/>
        <w:jc w:val="center"/>
        <w:rPr>
          <w:rFonts w:ascii="Times New Roman" w:hAnsi="Times New Roman" w:cs="Times New Roman"/>
          <w:b/>
          <w:bCs/>
          <w:sz w:val="28"/>
          <w:szCs w:val="28"/>
        </w:rPr>
      </w:pPr>
    </w:p>
    <w:p w:rsidR="00520028" w:rsidRPr="00B9535B" w:rsidRDefault="00520028" w:rsidP="00520028">
      <w:pPr>
        <w:widowControl w:val="0"/>
        <w:autoSpaceDE w:val="0"/>
        <w:autoSpaceDN w:val="0"/>
        <w:adjustRightInd w:val="0"/>
        <w:spacing w:after="0" w:line="240" w:lineRule="auto"/>
        <w:jc w:val="center"/>
        <w:rPr>
          <w:rFonts w:ascii="Times New Roman" w:hAnsi="Times New Roman" w:cs="Times New Roman"/>
          <w:b/>
          <w:bCs/>
          <w:sz w:val="28"/>
          <w:szCs w:val="28"/>
        </w:rPr>
      </w:pPr>
      <w:r w:rsidRPr="00B9535B">
        <w:rPr>
          <w:rFonts w:ascii="Times New Roman" w:hAnsi="Times New Roman" w:cs="Times New Roman"/>
          <w:b/>
          <w:bCs/>
          <w:sz w:val="28"/>
          <w:szCs w:val="28"/>
        </w:rPr>
        <w:t>ОБ УТВЕРЖДЕНИИ ПОЛОЖЕНИЯ О ПРЕДОСТАВЛЕНИИ</w:t>
      </w:r>
      <w:r>
        <w:rPr>
          <w:rFonts w:ascii="Times New Roman" w:hAnsi="Times New Roman" w:cs="Times New Roman"/>
          <w:b/>
          <w:bCs/>
          <w:sz w:val="28"/>
          <w:szCs w:val="28"/>
        </w:rPr>
        <w:t xml:space="preserve"> </w:t>
      </w:r>
      <w:r w:rsidRPr="00B9535B">
        <w:rPr>
          <w:rFonts w:ascii="Times New Roman" w:hAnsi="Times New Roman" w:cs="Times New Roman"/>
          <w:b/>
          <w:bCs/>
          <w:sz w:val="28"/>
          <w:szCs w:val="28"/>
        </w:rPr>
        <w:t>СУБСИДИИ НА ВОЗМЕЩЕНИЕ ЧАСТИ ЗАТРАТ СЕЛЬСКОХОЗЯЙСТВЕННЫХ</w:t>
      </w:r>
      <w:r>
        <w:rPr>
          <w:rFonts w:ascii="Times New Roman" w:hAnsi="Times New Roman" w:cs="Times New Roman"/>
          <w:b/>
          <w:bCs/>
          <w:sz w:val="28"/>
          <w:szCs w:val="28"/>
        </w:rPr>
        <w:t xml:space="preserve"> </w:t>
      </w:r>
      <w:r w:rsidRPr="00B9535B">
        <w:rPr>
          <w:rFonts w:ascii="Times New Roman" w:hAnsi="Times New Roman" w:cs="Times New Roman"/>
          <w:b/>
          <w:bCs/>
          <w:sz w:val="28"/>
          <w:szCs w:val="28"/>
        </w:rPr>
        <w:t>ТОВАРОПРОИЗВОДИТЕЛЕЙ НА УПЛАТУ СТРАХОВОЙ ПРЕМИИ,</w:t>
      </w:r>
      <w:r>
        <w:rPr>
          <w:rFonts w:ascii="Times New Roman" w:hAnsi="Times New Roman" w:cs="Times New Roman"/>
          <w:b/>
          <w:bCs/>
          <w:sz w:val="28"/>
          <w:szCs w:val="28"/>
        </w:rPr>
        <w:t xml:space="preserve"> </w:t>
      </w:r>
      <w:r w:rsidRPr="00B9535B">
        <w:rPr>
          <w:rFonts w:ascii="Times New Roman" w:hAnsi="Times New Roman" w:cs="Times New Roman"/>
          <w:b/>
          <w:bCs/>
          <w:sz w:val="28"/>
          <w:szCs w:val="28"/>
        </w:rPr>
        <w:t>НАЧИСЛЕННОЙ ПО ДОГОВОРУ СЕЛЬСКОХОЗЯЙСТВЕННОГО СТРАХОВАНИЯ</w:t>
      </w: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 w:val="28"/>
          <w:szCs w:val="28"/>
        </w:rPr>
      </w:pP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Правительство Удмуртской Республики постановляет:</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1. Утвердить прилагаемое </w:t>
      </w:r>
      <w:hyperlink w:anchor="Par29" w:history="1">
        <w:r w:rsidRPr="00B9535B">
          <w:rPr>
            <w:rFonts w:ascii="Times New Roman" w:hAnsi="Times New Roman" w:cs="Times New Roman"/>
            <w:sz w:val="28"/>
            <w:szCs w:val="28"/>
          </w:rPr>
          <w:t>Положение</w:t>
        </w:r>
      </w:hyperlink>
      <w:r w:rsidRPr="00B9535B">
        <w:rPr>
          <w:rFonts w:ascii="Times New Roman" w:hAnsi="Times New Roman" w:cs="Times New Roman"/>
          <w:sz w:val="28"/>
          <w:szCs w:val="28"/>
        </w:rPr>
        <w:t xml:space="preserve"> о предоставлении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2. Признать утратившим силу </w:t>
      </w:r>
      <w:hyperlink r:id="rId4" w:history="1">
        <w:r w:rsidRPr="00B9535B">
          <w:rPr>
            <w:rFonts w:ascii="Times New Roman" w:hAnsi="Times New Roman" w:cs="Times New Roman"/>
            <w:sz w:val="28"/>
            <w:szCs w:val="28"/>
          </w:rPr>
          <w:t>постановление</w:t>
        </w:r>
      </w:hyperlink>
      <w:r w:rsidRPr="00B9535B">
        <w:rPr>
          <w:rFonts w:ascii="Times New Roman" w:hAnsi="Times New Roman" w:cs="Times New Roman"/>
          <w:sz w:val="28"/>
          <w:szCs w:val="28"/>
        </w:rPr>
        <w:t xml:space="preserve"> Правительства Удмуртской Республики от 24 февраля 2014 года N 74 "Об утверждении Положения о предоставлении субсидии на возмещение части затрат на уплату страховой премии по договорам сельскохозяйственного страхования".</w:t>
      </w: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 w:val="28"/>
          <w:szCs w:val="28"/>
        </w:rPr>
      </w:pP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 w:val="28"/>
          <w:szCs w:val="28"/>
        </w:rPr>
      </w:pPr>
      <w:r w:rsidRPr="00B9535B">
        <w:rPr>
          <w:rFonts w:ascii="Times New Roman" w:hAnsi="Times New Roman" w:cs="Times New Roman"/>
          <w:sz w:val="28"/>
          <w:szCs w:val="28"/>
        </w:rPr>
        <w:t>Председатель Правительства</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 w:val="28"/>
          <w:szCs w:val="28"/>
        </w:rPr>
      </w:pPr>
      <w:r w:rsidRPr="00B9535B">
        <w:rPr>
          <w:rFonts w:ascii="Times New Roman" w:hAnsi="Times New Roman" w:cs="Times New Roman"/>
          <w:sz w:val="28"/>
          <w:szCs w:val="28"/>
        </w:rPr>
        <w:t>Удмуртской Республики</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 w:val="28"/>
          <w:szCs w:val="28"/>
        </w:rPr>
      </w:pPr>
      <w:r w:rsidRPr="00B9535B">
        <w:rPr>
          <w:rFonts w:ascii="Times New Roman" w:hAnsi="Times New Roman" w:cs="Times New Roman"/>
          <w:sz w:val="28"/>
          <w:szCs w:val="28"/>
        </w:rPr>
        <w:t>В.А.САВЕЛЬЕВ</w:t>
      </w:r>
    </w:p>
    <w:p w:rsidR="00520028" w:rsidRDefault="00520028" w:rsidP="00520028">
      <w:pPr>
        <w:rPr>
          <w:rFonts w:ascii="Times New Roman" w:hAnsi="Times New Roman" w:cs="Times New Roman"/>
          <w:sz w:val="28"/>
          <w:szCs w:val="28"/>
        </w:rPr>
      </w:pPr>
      <w:r>
        <w:rPr>
          <w:rFonts w:ascii="Times New Roman" w:hAnsi="Times New Roman" w:cs="Times New Roman"/>
          <w:sz w:val="28"/>
          <w:szCs w:val="28"/>
        </w:rPr>
        <w:br w:type="page"/>
      </w:r>
    </w:p>
    <w:p w:rsidR="00520028" w:rsidRPr="00B9535B" w:rsidRDefault="00520028" w:rsidP="0052002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3"/>
      <w:bookmarkEnd w:id="1"/>
      <w:r w:rsidRPr="00B9535B">
        <w:rPr>
          <w:rFonts w:ascii="Times New Roman" w:hAnsi="Times New Roman" w:cs="Times New Roman"/>
          <w:sz w:val="28"/>
          <w:szCs w:val="28"/>
        </w:rPr>
        <w:lastRenderedPageBreak/>
        <w:t>Утверждено</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 w:val="28"/>
          <w:szCs w:val="28"/>
        </w:rPr>
      </w:pPr>
      <w:r w:rsidRPr="00B9535B">
        <w:rPr>
          <w:rFonts w:ascii="Times New Roman" w:hAnsi="Times New Roman" w:cs="Times New Roman"/>
          <w:sz w:val="28"/>
          <w:szCs w:val="28"/>
        </w:rPr>
        <w:t>постановлением</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 w:val="28"/>
          <w:szCs w:val="28"/>
        </w:rPr>
      </w:pPr>
      <w:r w:rsidRPr="00B9535B">
        <w:rPr>
          <w:rFonts w:ascii="Times New Roman" w:hAnsi="Times New Roman" w:cs="Times New Roman"/>
          <w:sz w:val="28"/>
          <w:szCs w:val="28"/>
        </w:rPr>
        <w:t>Правительства</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 w:val="28"/>
          <w:szCs w:val="28"/>
        </w:rPr>
      </w:pPr>
      <w:r w:rsidRPr="00B9535B">
        <w:rPr>
          <w:rFonts w:ascii="Times New Roman" w:hAnsi="Times New Roman" w:cs="Times New Roman"/>
          <w:sz w:val="28"/>
          <w:szCs w:val="28"/>
        </w:rPr>
        <w:t>Удмуртской Республики</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 w:val="28"/>
          <w:szCs w:val="28"/>
        </w:rPr>
      </w:pPr>
      <w:r w:rsidRPr="00B9535B">
        <w:rPr>
          <w:rFonts w:ascii="Times New Roman" w:hAnsi="Times New Roman" w:cs="Times New Roman"/>
          <w:sz w:val="28"/>
          <w:szCs w:val="28"/>
        </w:rPr>
        <w:t>от 6 апреля 2015 г. N 143</w:t>
      </w: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 w:val="28"/>
          <w:szCs w:val="28"/>
        </w:rPr>
      </w:pPr>
    </w:p>
    <w:p w:rsidR="00520028" w:rsidRPr="00B9535B" w:rsidRDefault="00520028" w:rsidP="00520028">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9"/>
      <w:bookmarkEnd w:id="2"/>
      <w:r w:rsidRPr="00B9535B">
        <w:rPr>
          <w:rFonts w:ascii="Times New Roman" w:hAnsi="Times New Roman" w:cs="Times New Roman"/>
          <w:b/>
          <w:bCs/>
          <w:sz w:val="28"/>
          <w:szCs w:val="28"/>
        </w:rPr>
        <w:t>ПОЛОЖЕНИЕ</w:t>
      </w:r>
      <w:r>
        <w:rPr>
          <w:rFonts w:ascii="Times New Roman" w:hAnsi="Times New Roman" w:cs="Times New Roman"/>
          <w:b/>
          <w:bCs/>
          <w:sz w:val="28"/>
          <w:szCs w:val="28"/>
        </w:rPr>
        <w:t xml:space="preserve"> </w:t>
      </w:r>
      <w:r w:rsidRPr="00B9535B">
        <w:rPr>
          <w:rFonts w:ascii="Times New Roman" w:hAnsi="Times New Roman" w:cs="Times New Roman"/>
          <w:b/>
          <w:bCs/>
          <w:sz w:val="28"/>
          <w:szCs w:val="28"/>
        </w:rPr>
        <w:t>О ПРЕДОСТАВЛЕНИИ СУБСИДИИ НА ВОЗМЕЩЕНИЕ ЧАСТИ ЗАТРАТ</w:t>
      </w:r>
      <w:r>
        <w:rPr>
          <w:rFonts w:ascii="Times New Roman" w:hAnsi="Times New Roman" w:cs="Times New Roman"/>
          <w:b/>
          <w:bCs/>
          <w:sz w:val="28"/>
          <w:szCs w:val="28"/>
        </w:rPr>
        <w:t xml:space="preserve"> </w:t>
      </w:r>
      <w:r w:rsidRPr="00B9535B">
        <w:rPr>
          <w:rFonts w:ascii="Times New Roman" w:hAnsi="Times New Roman" w:cs="Times New Roman"/>
          <w:b/>
          <w:bCs/>
          <w:sz w:val="28"/>
          <w:szCs w:val="28"/>
        </w:rPr>
        <w:t>СЕЛЬСКОХОЗЯЙСТВЕННЫХ ТОВАРОПРОИЗВОДИТЕЛЕЙ НА УПЛАТУ</w:t>
      </w:r>
      <w:r>
        <w:rPr>
          <w:rFonts w:ascii="Times New Roman" w:hAnsi="Times New Roman" w:cs="Times New Roman"/>
          <w:b/>
          <w:bCs/>
          <w:sz w:val="28"/>
          <w:szCs w:val="28"/>
        </w:rPr>
        <w:t xml:space="preserve"> </w:t>
      </w:r>
      <w:r w:rsidRPr="00B9535B">
        <w:rPr>
          <w:rFonts w:ascii="Times New Roman" w:hAnsi="Times New Roman" w:cs="Times New Roman"/>
          <w:b/>
          <w:bCs/>
          <w:sz w:val="28"/>
          <w:szCs w:val="28"/>
        </w:rPr>
        <w:t>СТРАХОВОЙ ПРЕМИИ, НАЧИСЛЕННОЙ ПО ДОГОВОРУ</w:t>
      </w:r>
      <w:r>
        <w:rPr>
          <w:rFonts w:ascii="Times New Roman" w:hAnsi="Times New Roman" w:cs="Times New Roman"/>
          <w:b/>
          <w:bCs/>
          <w:sz w:val="28"/>
          <w:szCs w:val="28"/>
        </w:rPr>
        <w:t xml:space="preserve"> </w:t>
      </w:r>
      <w:r w:rsidRPr="00B9535B">
        <w:rPr>
          <w:rFonts w:ascii="Times New Roman" w:hAnsi="Times New Roman" w:cs="Times New Roman"/>
          <w:b/>
          <w:bCs/>
          <w:sz w:val="28"/>
          <w:szCs w:val="28"/>
        </w:rPr>
        <w:t>СЕЛЬСКОХОЗЯЙСТВЕННОГО СТРАХОВАНИЯ</w:t>
      </w: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 w:val="28"/>
          <w:szCs w:val="28"/>
        </w:rPr>
      </w:pP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1. Настоящее Положение в соответствии с государственной </w:t>
      </w:r>
      <w:hyperlink r:id="rId5" w:history="1">
        <w:r w:rsidRPr="00B9535B">
          <w:rPr>
            <w:rFonts w:ascii="Times New Roman" w:hAnsi="Times New Roman" w:cs="Times New Roman"/>
            <w:sz w:val="28"/>
            <w:szCs w:val="28"/>
          </w:rPr>
          <w:t>программой</w:t>
        </w:r>
      </w:hyperlink>
      <w:r w:rsidRPr="00B9535B">
        <w:rPr>
          <w:rFonts w:ascii="Times New Roman" w:hAnsi="Times New Roman" w:cs="Times New Roman"/>
          <w:sz w:val="28"/>
          <w:szCs w:val="28"/>
        </w:rPr>
        <w:t xml:space="preserve"> Удмуртской Республики "Развитие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Удмуртской Республики от 15 марта 2013 года N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на 2013 - 2020 годы", определяет условия и порядок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субсидия) при страховании следующих рисков:</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 в области растениеводства:</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 результате следующих событий:</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B9535B">
        <w:rPr>
          <w:rFonts w:ascii="Times New Roman" w:hAnsi="Times New Roman" w:cs="Times New Roman"/>
          <w:sz w:val="28"/>
          <w:szCs w:val="28"/>
        </w:rPr>
        <w:t>выпревание</w:t>
      </w:r>
      <w:proofErr w:type="spellEnd"/>
      <w:r w:rsidRPr="00B9535B">
        <w:rPr>
          <w:rFonts w:ascii="Times New Roman" w:hAnsi="Times New Roman" w:cs="Times New Roman"/>
          <w:sz w:val="28"/>
          <w:szCs w:val="28"/>
        </w:rPr>
        <w:t>, градобитие, пыльная буря, ледяная корка, половодье, наводнение, подтопление, паводок, переувлажнение почвы, сильный ветер, ураганный ветер, природный пожар);</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B9535B">
        <w:rPr>
          <w:rFonts w:ascii="Times New Roman" w:hAnsi="Times New Roman" w:cs="Times New Roman"/>
          <w:sz w:val="28"/>
          <w:szCs w:val="28"/>
        </w:rPr>
        <w:t>эпифитотический</w:t>
      </w:r>
      <w:proofErr w:type="spellEnd"/>
      <w:r w:rsidRPr="00B9535B">
        <w:rPr>
          <w:rFonts w:ascii="Times New Roman" w:hAnsi="Times New Roman" w:cs="Times New Roman"/>
          <w:sz w:val="28"/>
          <w:szCs w:val="28"/>
        </w:rPr>
        <w:t xml:space="preserve"> характер;</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2) в области животноводства:</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на случай утраты (гибели)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цыплята-бройлеры, семьи пчел) в результате наступления следующих событий:</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lastRenderedPageBreak/>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оползень);</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пожар.</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2. Финансирование расходов, связанных с предоставлением субсидии, осуществляется в пределах бюджетных ассигнований и лимитов бюджетных обязательств, предусмотренных (доведенных) Министерству сельского хозяйства и продовольствия Удмуртской Республики (далее - Министерство) на соответствующий финансовый год законом Удмуртской Республики о бюджете Удмуртской Республики на указанные цели, и средств федерального бюджета, поступивших в бюджет Удмуртской Республики в установленном порядке.</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8"/>
      <w:bookmarkEnd w:id="3"/>
      <w:r w:rsidRPr="00B9535B">
        <w:rPr>
          <w:rFonts w:ascii="Times New Roman" w:hAnsi="Times New Roman" w:cs="Times New Roman"/>
          <w:sz w:val="28"/>
          <w:szCs w:val="28"/>
        </w:rPr>
        <w:t>3. Субсидии предоставляются следующим субъектам (далее - заявитель):</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 индивидуальным предпринимателям и юридическим лицам, зарегистрированным (поставленным на учет) и осуществляющим на территории Удмуртской Республики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от реализации товаров (работ, услуг) доля дохода от реализации этой продукции составляет не менее чем 70 процентов за календарный год;</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2) крестьянским (фермерским) хозяйствам, зарегистрированным (поставленным на учет) и осуществляющим на территории Удмуртской Республики производственную и иную хозяйственную деятельность (производство, переработку, хранение, транспортировку и реализацию сельскохозяйственной продукции) в соответствии с Федеральным </w:t>
      </w:r>
      <w:hyperlink r:id="rId6" w:history="1">
        <w:r w:rsidRPr="00B9535B">
          <w:rPr>
            <w:rFonts w:ascii="Times New Roman" w:hAnsi="Times New Roman" w:cs="Times New Roman"/>
            <w:sz w:val="28"/>
            <w:szCs w:val="28"/>
          </w:rPr>
          <w:t>законом</w:t>
        </w:r>
      </w:hyperlink>
      <w:r w:rsidRPr="00B9535B">
        <w:rPr>
          <w:rFonts w:ascii="Times New Roman" w:hAnsi="Times New Roman" w:cs="Times New Roman"/>
          <w:sz w:val="28"/>
          <w:szCs w:val="28"/>
        </w:rPr>
        <w:t xml:space="preserve"> "О крестьянском (фермерском) хозяйстве", при условии, что в доходе от реализации товаров (работ, услуг) доля дохода от реализации этой продукции составляет не менее 70 процентов за календарный год.</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1"/>
      <w:bookmarkEnd w:id="4"/>
      <w:r w:rsidRPr="00B9535B">
        <w:rPr>
          <w:rFonts w:ascii="Times New Roman" w:hAnsi="Times New Roman" w:cs="Times New Roman"/>
          <w:sz w:val="28"/>
          <w:szCs w:val="28"/>
        </w:rPr>
        <w:t>4. Субсидия предоставляется заявителю при соблюдении в совокупности следующих требований и условий:</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1) представление в Министерство отчетности (годовой, квартальной) о финансово-экономическом состоянии заявителя и </w:t>
      </w:r>
      <w:proofErr w:type="gramStart"/>
      <w:r w:rsidRPr="00B9535B">
        <w:rPr>
          <w:rFonts w:ascii="Times New Roman" w:hAnsi="Times New Roman" w:cs="Times New Roman"/>
          <w:sz w:val="28"/>
          <w:szCs w:val="28"/>
        </w:rPr>
        <w:t>иной информации</w:t>
      </w:r>
      <w:proofErr w:type="gramEnd"/>
      <w:r w:rsidRPr="00B9535B">
        <w:rPr>
          <w:rFonts w:ascii="Times New Roman" w:hAnsi="Times New Roman" w:cs="Times New Roman"/>
          <w:sz w:val="28"/>
          <w:szCs w:val="28"/>
        </w:rPr>
        <w:t xml:space="preserve"> и отчетности о деятельности заявителя в сроки и в соответствии с порядком, устанавливаемыми Министерством сельского хозяйства Российской Федерации, Министерством;</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2) отсутствие в отношении заявителя начатой процедуры ликвидации, отсутствие вступившего в законную силу решения суда в отношении </w:t>
      </w:r>
      <w:r w:rsidRPr="00B9535B">
        <w:rPr>
          <w:rFonts w:ascii="Times New Roman" w:hAnsi="Times New Roman" w:cs="Times New Roman"/>
          <w:sz w:val="28"/>
          <w:szCs w:val="28"/>
        </w:rPr>
        <w:lastRenderedPageBreak/>
        <w:t>заявителя о признании его банкротом и об открытии конкурсного производства;</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3) заключение заявителем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 (далее - страховая организация):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7" w:history="1">
        <w:r w:rsidRPr="00B9535B">
          <w:rPr>
            <w:rFonts w:ascii="Times New Roman" w:hAnsi="Times New Roman" w:cs="Times New Roman"/>
            <w:sz w:val="28"/>
            <w:szCs w:val="28"/>
          </w:rPr>
          <w:t>законом</w:t>
        </w:r>
      </w:hyperlink>
      <w:r w:rsidRPr="00B9535B">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4) заключение заявителем со страховой организацией договора сельскохозяйственного страхования в соответствии с требованиями, установленными </w:t>
      </w:r>
      <w:hyperlink r:id="rId8" w:history="1">
        <w:r w:rsidRPr="00B9535B">
          <w:rPr>
            <w:rFonts w:ascii="Times New Roman" w:hAnsi="Times New Roman" w:cs="Times New Roman"/>
            <w:sz w:val="28"/>
            <w:szCs w:val="28"/>
          </w:rPr>
          <w:t>абзацами седьмым</w:t>
        </w:r>
      </w:hyperlink>
      <w:r w:rsidRPr="00B9535B">
        <w:rPr>
          <w:rFonts w:ascii="Times New Roman" w:hAnsi="Times New Roman" w:cs="Times New Roman"/>
          <w:sz w:val="28"/>
          <w:szCs w:val="28"/>
        </w:rPr>
        <w:t xml:space="preserve"> - </w:t>
      </w:r>
      <w:hyperlink r:id="rId9" w:history="1">
        <w:r w:rsidRPr="00B9535B">
          <w:rPr>
            <w:rFonts w:ascii="Times New Roman" w:hAnsi="Times New Roman" w:cs="Times New Roman"/>
            <w:sz w:val="28"/>
            <w:szCs w:val="28"/>
          </w:rPr>
          <w:t>двенадцатым подпункта "д" пункта 3</w:t>
        </w:r>
      </w:hyperlink>
      <w:r w:rsidRPr="00B9535B">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 постановлением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в отношении урожая одного или нескольких видов сельскохозяйственных культур, посадок многолетних насаждений, указанных в плане сельскохозяйственного страхования, предусмотренном </w:t>
      </w:r>
      <w:hyperlink r:id="rId10" w:history="1">
        <w:r w:rsidRPr="00B9535B">
          <w:rPr>
            <w:rFonts w:ascii="Times New Roman" w:hAnsi="Times New Roman" w:cs="Times New Roman"/>
            <w:sz w:val="28"/>
            <w:szCs w:val="28"/>
          </w:rPr>
          <w:t>статьей 6</w:t>
        </w:r>
      </w:hyperlink>
      <w:r w:rsidRPr="00B9535B">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заявителем выращиваются эти сельскохозяйственные культуры, - по договорам, заключенным в соответствующем году:</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lastRenderedPageBreak/>
        <w:t>в отношении озимых культур - в срок не позднее 15 календарных дней после окончания их сева, но не позднее 3 октября текущего года;</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в отношении яровых культур - в срок не позднее 15 календарных дней после окончания их сева, но не позднее 11 июня текущего года;</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в отношении многолетних насаждений - до момента прекращения их вегетации (переход в состояние зимнего покоя), но не позднее 1 октября текущего года;</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в отношении сельскохозяйственных животных, указанных в плане сельскохозяйственного страхования на соответствующий год, на все имеющееся у заявителя поголовье сельскохозяйственных животных одного или нескольких определенных видов - по договорам, заключенным в соответствующем текущем году на срок не менее чем год.</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5. Информационное сообщение о начале приема документов на предоставление субсидии с указанием срока, места и порядка их приема Министерство размещает не позднее трех рабочих дней до начала приема документов на своем официальном сайте в информационно-телекоммуникационной сети "Интернет".</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4"/>
      <w:bookmarkEnd w:id="5"/>
      <w:r w:rsidRPr="00B9535B">
        <w:rPr>
          <w:rFonts w:ascii="Times New Roman" w:hAnsi="Times New Roman" w:cs="Times New Roman"/>
          <w:sz w:val="28"/>
          <w:szCs w:val="28"/>
        </w:rPr>
        <w:t>6. Прием документов на предоставление субсидии прекращается после полного распределения Министерством лимитов бюджетных обязательств, доведенных Министерству на соответствующий финансовый год на указанные цели, и средств федерального бюджета, поступивших в бюджет Удмуртской Республики в установленном порядке. О прекращении приема документов на предоставление субсидии Министерство размещает информацию на своем официальном сайте в информационно-телекоммуникационной сети "Интернет".</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5"/>
      <w:bookmarkEnd w:id="6"/>
      <w:r w:rsidRPr="00B9535B">
        <w:rPr>
          <w:rFonts w:ascii="Times New Roman" w:hAnsi="Times New Roman" w:cs="Times New Roman"/>
          <w:sz w:val="28"/>
          <w:szCs w:val="28"/>
        </w:rPr>
        <w:t>7. Субсидия предоставляется в размере 50 процентов страховой премии, рассчитанной с учетом установленных Министерством сельского хозяйства Российской Федерации и согласованных Министерством финансов Российской Федерации ставок для расчета размера субсидии, и подлежит перечислению Министерством на расчетный счет страховой организации.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8. Часть субсидии, предоставляемая за счет средств бюджета Удмуртской Республики, рассчитывается от размера, установленного </w:t>
      </w:r>
      <w:hyperlink w:anchor="Par65" w:history="1">
        <w:r w:rsidRPr="00B9535B">
          <w:rPr>
            <w:rFonts w:ascii="Times New Roman" w:hAnsi="Times New Roman" w:cs="Times New Roman"/>
            <w:sz w:val="28"/>
            <w:szCs w:val="28"/>
          </w:rPr>
          <w:t>пунктом 7</w:t>
        </w:r>
      </w:hyperlink>
      <w:r w:rsidRPr="00B9535B">
        <w:rPr>
          <w:rFonts w:ascii="Times New Roman" w:hAnsi="Times New Roman" w:cs="Times New Roman"/>
          <w:sz w:val="28"/>
          <w:szCs w:val="28"/>
        </w:rPr>
        <w:t xml:space="preserve"> настоящего Положения, на основании уровня </w:t>
      </w:r>
      <w:proofErr w:type="spellStart"/>
      <w:r w:rsidRPr="00B9535B">
        <w:rPr>
          <w:rFonts w:ascii="Times New Roman" w:hAnsi="Times New Roman" w:cs="Times New Roman"/>
          <w:sz w:val="28"/>
          <w:szCs w:val="28"/>
        </w:rPr>
        <w:t>софинансирования</w:t>
      </w:r>
      <w:proofErr w:type="spellEnd"/>
      <w:r w:rsidRPr="00B9535B">
        <w:rPr>
          <w:rFonts w:ascii="Times New Roman" w:hAnsi="Times New Roman" w:cs="Times New Roman"/>
          <w:sz w:val="28"/>
          <w:szCs w:val="28"/>
        </w:rPr>
        <w:t xml:space="preserve"> из федерального бюджета расходных обязательств Удмуртской Республики, утвержденного Министерством сельского хозяйства Российской Федерации на соответствующий финансовый год. Оставшаяся часть субсидии предоставляется за счет средств федерального бюджета, поступивших в бюджет Удмуртской Республики в установленном порядке.</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67"/>
      <w:bookmarkEnd w:id="7"/>
      <w:r w:rsidRPr="00B9535B">
        <w:rPr>
          <w:rFonts w:ascii="Times New Roman" w:hAnsi="Times New Roman" w:cs="Times New Roman"/>
          <w:sz w:val="28"/>
          <w:szCs w:val="28"/>
        </w:rPr>
        <w:t>9. Субсидия перечисляется страховой организации на основании согласия заявителя, выраженного в заявке о предоставлении субсидии, в срок, не превышающий тридцать календарных дней со дня принятия положительного решения о предоставлении субсидии. Министерство обязано уведомить заявителя о перечислении субсидии страховой организации.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68"/>
      <w:bookmarkEnd w:id="8"/>
      <w:r w:rsidRPr="00B9535B">
        <w:rPr>
          <w:rFonts w:ascii="Times New Roman" w:hAnsi="Times New Roman" w:cs="Times New Roman"/>
          <w:sz w:val="28"/>
          <w:szCs w:val="28"/>
        </w:rPr>
        <w:t xml:space="preserve">10. Для получения субсидии заявитель представляет в Министерство не позднее 15 декабря соответствующего текущего года заявку о предоставлении </w:t>
      </w:r>
      <w:r w:rsidRPr="00B9535B">
        <w:rPr>
          <w:rFonts w:ascii="Times New Roman" w:hAnsi="Times New Roman" w:cs="Times New Roman"/>
          <w:sz w:val="28"/>
          <w:szCs w:val="28"/>
        </w:rPr>
        <w:lastRenderedPageBreak/>
        <w:t xml:space="preserve">субсидии по форме согласно </w:t>
      </w:r>
      <w:hyperlink w:anchor="Par129" w:history="1">
        <w:r w:rsidRPr="00B9535B">
          <w:rPr>
            <w:rFonts w:ascii="Times New Roman" w:hAnsi="Times New Roman" w:cs="Times New Roman"/>
            <w:sz w:val="28"/>
            <w:szCs w:val="28"/>
          </w:rPr>
          <w:t>приложению</w:t>
        </w:r>
      </w:hyperlink>
      <w:r w:rsidRPr="00B9535B">
        <w:rPr>
          <w:rFonts w:ascii="Times New Roman" w:hAnsi="Times New Roman" w:cs="Times New Roman"/>
          <w:sz w:val="28"/>
          <w:szCs w:val="28"/>
        </w:rPr>
        <w:t xml:space="preserve"> к настоящему Положению с приложением следующих документов:</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 копии договора сельскохозяйственного страхования;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2) справки о размере целевых средств, составленной на основании договора сельскохозяйственного страхования и платежного поручения и (или) квитанций к приходному кассовому ордеру, подтверждающих уплату заявителем 50 процентов страховой премии, по форме, установленной Министерством сельского хозяйства Российской Федерации;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3) выписки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предоставленной заявителю страховой организацией, либо документа, содержащего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4) копий платежных поручений с отметкой банка о списании со счета заявителя и (или) квитанций к приходному кассовому ордеру, подтверждающих оплату заявителем 50 процентов страховой премии.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11. 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тридцать календарных дней до даты подачи заявки заявителем.</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В случае если заявитель не представил выписку из Единого государственного реестра юридических лиц или Единого государственного реестра индивидуальных предпринимателей, Министерство самостоятельно получает в отношении заявителя эту выписку.</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12. Копии документов, представляемые в Министерство для получения субсидии, должны быть заверены подписью уполномоченного представителя заявителя либо нотариально удостоверены, скреплены печатью заявителя (при ее наличии).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13. В случае если копии документов не заверены в установленном порядке, вместе с копиями предъявляются оригиналы. После сверки копий с оригиналами последние возвращаются заявителю.</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14. Ответственность за полноту и достоверность представляемых документов несет заявитель.</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15. Уполномоченное лицо Министерства, осуществляющее прием документов (копий документов), отказывает заявителю в приеме документов (копий документов) в случаях:</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79"/>
      <w:bookmarkEnd w:id="9"/>
      <w:r w:rsidRPr="00B9535B">
        <w:rPr>
          <w:rFonts w:ascii="Times New Roman" w:hAnsi="Times New Roman" w:cs="Times New Roman"/>
          <w:sz w:val="28"/>
          <w:szCs w:val="28"/>
        </w:rPr>
        <w:t xml:space="preserve">1) наличия основания, предусмотренного в </w:t>
      </w:r>
      <w:hyperlink w:anchor="Par64" w:history="1">
        <w:r w:rsidRPr="00B9535B">
          <w:rPr>
            <w:rFonts w:ascii="Times New Roman" w:hAnsi="Times New Roman" w:cs="Times New Roman"/>
            <w:sz w:val="28"/>
            <w:szCs w:val="28"/>
          </w:rPr>
          <w:t>пункте 6</w:t>
        </w:r>
      </w:hyperlink>
      <w:r w:rsidRPr="00B9535B">
        <w:rPr>
          <w:rFonts w:ascii="Times New Roman" w:hAnsi="Times New Roman" w:cs="Times New Roman"/>
          <w:sz w:val="28"/>
          <w:szCs w:val="28"/>
        </w:rPr>
        <w:t xml:space="preserve"> настоящего Положения;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2) представления неполного пакета документов (копий документов), указанных в </w:t>
      </w:r>
      <w:hyperlink w:anchor="Par68" w:history="1">
        <w:r w:rsidRPr="00B9535B">
          <w:rPr>
            <w:rFonts w:ascii="Times New Roman" w:hAnsi="Times New Roman" w:cs="Times New Roman"/>
            <w:sz w:val="28"/>
            <w:szCs w:val="28"/>
          </w:rPr>
          <w:t>пункте 10</w:t>
        </w:r>
      </w:hyperlink>
      <w:r w:rsidRPr="00B9535B">
        <w:rPr>
          <w:rFonts w:ascii="Times New Roman" w:hAnsi="Times New Roman" w:cs="Times New Roman"/>
          <w:sz w:val="28"/>
          <w:szCs w:val="28"/>
        </w:rPr>
        <w:t xml:space="preserve"> настоящего Положения;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81"/>
      <w:bookmarkEnd w:id="10"/>
      <w:r w:rsidRPr="00B9535B">
        <w:rPr>
          <w:rFonts w:ascii="Times New Roman" w:hAnsi="Times New Roman" w:cs="Times New Roman"/>
          <w:sz w:val="28"/>
          <w:szCs w:val="28"/>
        </w:rPr>
        <w:lastRenderedPageBreak/>
        <w:t xml:space="preserve">3) представления документов (копий документов) за пределами срока, установленного в </w:t>
      </w:r>
      <w:hyperlink w:anchor="Par68" w:history="1">
        <w:r w:rsidRPr="00B9535B">
          <w:rPr>
            <w:rFonts w:ascii="Times New Roman" w:hAnsi="Times New Roman" w:cs="Times New Roman"/>
            <w:sz w:val="28"/>
            <w:szCs w:val="28"/>
          </w:rPr>
          <w:t>пункте 10</w:t>
        </w:r>
      </w:hyperlink>
      <w:r w:rsidRPr="00B9535B">
        <w:rPr>
          <w:rFonts w:ascii="Times New Roman" w:hAnsi="Times New Roman" w:cs="Times New Roman"/>
          <w:sz w:val="28"/>
          <w:szCs w:val="28"/>
        </w:rPr>
        <w:t xml:space="preserve"> настоящего Положения;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4) наличия в представленных документах (копиях документов) исправлений и подчисток.</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16. Отказ в приеме документов (копий документов), представленных заявителем в Министерство, оформляется в письменной форме и направляется заявителю в течение трех рабочих дней со дня представления документов (копий документов) в Министерство с указанием причин отказа.</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17. После устранения причин, послуживших основанием для отказа в приеме документов, заявитель вправе, за исключением случаев, предусмотренных </w:t>
      </w:r>
      <w:hyperlink w:anchor="Par79" w:history="1">
        <w:r w:rsidRPr="00B9535B">
          <w:rPr>
            <w:rFonts w:ascii="Times New Roman" w:hAnsi="Times New Roman" w:cs="Times New Roman"/>
            <w:sz w:val="28"/>
            <w:szCs w:val="28"/>
          </w:rPr>
          <w:t>подпунктами 1</w:t>
        </w:r>
      </w:hyperlink>
      <w:r w:rsidRPr="00B9535B">
        <w:rPr>
          <w:rFonts w:ascii="Times New Roman" w:hAnsi="Times New Roman" w:cs="Times New Roman"/>
          <w:sz w:val="28"/>
          <w:szCs w:val="28"/>
        </w:rPr>
        <w:t xml:space="preserve">, </w:t>
      </w:r>
      <w:hyperlink w:anchor="Par81" w:history="1">
        <w:r w:rsidRPr="00B9535B">
          <w:rPr>
            <w:rFonts w:ascii="Times New Roman" w:hAnsi="Times New Roman" w:cs="Times New Roman"/>
            <w:sz w:val="28"/>
            <w:szCs w:val="28"/>
          </w:rPr>
          <w:t>3 пункта 15</w:t>
        </w:r>
      </w:hyperlink>
      <w:r w:rsidRPr="00B9535B">
        <w:rPr>
          <w:rFonts w:ascii="Times New Roman" w:hAnsi="Times New Roman" w:cs="Times New Roman"/>
          <w:sz w:val="28"/>
          <w:szCs w:val="28"/>
        </w:rPr>
        <w:t xml:space="preserve"> настоящего Положения, повторно обратиться в Министерство для получения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18. При представлении заявителем полного пакета документов (копий документов) и отсутствии основания для отказа в приеме документов (копий документов), уполномоченное лицо Министерства регистрирует заявку о предоставлении субсидии в порядке ее поступления в соответствующем журнале системы электронного документооборота с присвоением регистрационного порядкового номера и направляет заявителю в течение десяти рабочих дней письменное уведомление о принятии заявления к рассмотрению.</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19. По результатам рассмотрения представленных документов (копий документов) Министерство принимает решение о предоставлении или об отказе в предоставлении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Решение о предоставлении субсидии оформляется приказом Министерства в течение десяти рабочих дней с даты регистрации заявки и документов (копий документов) о предоставлении субсидии, а в случае принятия решения об отказе в приеме документов - в течение десяти рабочих дней со дня повторного предоставления заявителем в Министерство документов (копий документов) с учетом доработки.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20. Основаниями для отказа в предоставлении субсидии являются: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1) несоответствие заявителя требованиям (условиям), указанным в </w:t>
      </w:r>
      <w:hyperlink w:anchor="Par48" w:history="1">
        <w:r w:rsidRPr="00B9535B">
          <w:rPr>
            <w:rFonts w:ascii="Times New Roman" w:hAnsi="Times New Roman" w:cs="Times New Roman"/>
            <w:sz w:val="28"/>
            <w:szCs w:val="28"/>
          </w:rPr>
          <w:t>пунктах 3</w:t>
        </w:r>
      </w:hyperlink>
      <w:r w:rsidRPr="00B9535B">
        <w:rPr>
          <w:rFonts w:ascii="Times New Roman" w:hAnsi="Times New Roman" w:cs="Times New Roman"/>
          <w:sz w:val="28"/>
          <w:szCs w:val="28"/>
        </w:rPr>
        <w:t xml:space="preserve">, </w:t>
      </w:r>
      <w:hyperlink w:anchor="Par51" w:history="1">
        <w:r w:rsidRPr="00B9535B">
          <w:rPr>
            <w:rFonts w:ascii="Times New Roman" w:hAnsi="Times New Roman" w:cs="Times New Roman"/>
            <w:sz w:val="28"/>
            <w:szCs w:val="28"/>
          </w:rPr>
          <w:t>4</w:t>
        </w:r>
      </w:hyperlink>
      <w:r w:rsidRPr="00B9535B">
        <w:rPr>
          <w:rFonts w:ascii="Times New Roman" w:hAnsi="Times New Roman" w:cs="Times New Roman"/>
          <w:sz w:val="28"/>
          <w:szCs w:val="28"/>
        </w:rPr>
        <w:t xml:space="preserve"> настоящего Положения;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2) представление документов (копий документов), не соответствующих требованиям, установленным настоящим Положением;</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3) предоставление заявителем недостоверных сведений или документов (копий документов), содержащих недостоверные сведения;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4) недостаточность лимитов бюджетных обязательств, предусмотренных на предоставление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21. Заявитель, в отношении которого принято решение о предоставлении субсидии, обязан в течение трех рабочих дней со дня принятия указанного решения заключить с Министерством договор о предоставлении субсидии, который должен содержать, в том числе следующие условия:</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1) согласие заявителя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w:t>
      </w:r>
      <w:r w:rsidRPr="00B9535B">
        <w:rPr>
          <w:rFonts w:ascii="Times New Roman" w:hAnsi="Times New Roman" w:cs="Times New Roman"/>
          <w:sz w:val="28"/>
          <w:szCs w:val="28"/>
        </w:rPr>
        <w:lastRenderedPageBreak/>
        <w:t>(складочных)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Министерством финансов Удмуртской Республики, Государственным контрольным комитетом Удмуртской Республики проверок соблюдения заявителем условий, целей и порядка предоставления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2) порядок возврата сумм, использованных заявителем, в случае установления по итогам проверок, проведенных Министерством, Министерством финансов Удмуртской Республики, Государственным контрольным комитетом Удмуртской Республики, факта нарушения целей, условий и порядка предоставления субсидии, определенных настоящим Положением и договором о предоставлении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3) цель и ожидаемые результаты предоставления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4) порядок, условия и сроки предоставления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5) ответственность за достоверность сведений, содержащихся в документах, представленных им для получения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6) порядок возврата в текущем финансовом году заявителем остатков субсидии, неиспользованной в отчетном финансовом году;</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7) порядок расторжения договора о предоставлении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22. Остаток субсидии, неиспользованной в отчетном финансовом году, возвращается заявителем в бюджет Удмуртской Республики не позднее 30 января года, следующего за отчетным финансовым годом.</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23. Соблюдение заявителем условий, целей и порядка предоставления субсидии подлежит обязательной проверке Министерством, Министерством финансов Удмуртской Республики в порядке, установленном Правительством Удмуртской Республики, Государственным контрольным комитетом Удмуртской Республики в порядке, установленном </w:t>
      </w:r>
      <w:hyperlink r:id="rId11" w:history="1">
        <w:r w:rsidRPr="00B9535B">
          <w:rPr>
            <w:rFonts w:ascii="Times New Roman" w:hAnsi="Times New Roman" w:cs="Times New Roman"/>
            <w:sz w:val="28"/>
            <w:szCs w:val="28"/>
          </w:rPr>
          <w:t>Законом</w:t>
        </w:r>
      </w:hyperlink>
      <w:r w:rsidRPr="00B9535B">
        <w:rPr>
          <w:rFonts w:ascii="Times New Roman" w:hAnsi="Times New Roman" w:cs="Times New Roman"/>
          <w:sz w:val="28"/>
          <w:szCs w:val="28"/>
        </w:rPr>
        <w:t xml:space="preserve"> Удмуртской Республики "О Государственном контрольном комитете Удмуртской Республики".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24. В случае нарушения условий (требований) предоставления субсидии, установленных договором о предоставлении субсидии и настоящим Положением, субсидия подлежит возврату в бюджет Удмуртской Республики в следующем порядке:</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Министерство в течение десяти рабочих дней со дня выявления нарушения направляет заявителю письменное уведомление о возврате суммы предоставленной субсидии;</w:t>
      </w:r>
    </w:p>
    <w:p w:rsidR="00520028" w:rsidRPr="00B9535B" w:rsidRDefault="00520028" w:rsidP="005200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35B">
        <w:rPr>
          <w:rFonts w:ascii="Times New Roman" w:hAnsi="Times New Roman" w:cs="Times New Roman"/>
          <w:sz w:val="28"/>
          <w:szCs w:val="28"/>
        </w:rPr>
        <w:t xml:space="preserve">заявитель в течение десяти рабочих дней со дня получения письменного уведомления обязан перечислить указанные средства в бюджет Удмуртской Республики. В случае </w:t>
      </w:r>
      <w:proofErr w:type="spellStart"/>
      <w:r w:rsidRPr="00B9535B">
        <w:rPr>
          <w:rFonts w:ascii="Times New Roman" w:hAnsi="Times New Roman" w:cs="Times New Roman"/>
          <w:sz w:val="28"/>
          <w:szCs w:val="28"/>
        </w:rPr>
        <w:t>неперечисления</w:t>
      </w:r>
      <w:proofErr w:type="spellEnd"/>
      <w:r w:rsidRPr="00B9535B">
        <w:rPr>
          <w:rFonts w:ascii="Times New Roman" w:hAnsi="Times New Roman" w:cs="Times New Roman"/>
          <w:sz w:val="28"/>
          <w:szCs w:val="28"/>
        </w:rPr>
        <w:t xml:space="preserve"> средств в указанный срок Министерство принимает меры для принудительного их взыскания в порядке, установленном законодательством Российской Федерации.</w:t>
      </w:r>
    </w:p>
    <w:p w:rsidR="00520028" w:rsidRDefault="00520028" w:rsidP="0052002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111"/>
      <w:bookmarkEnd w:id="11"/>
    </w:p>
    <w:p w:rsidR="00520028" w:rsidRDefault="00520028" w:rsidP="00520028">
      <w:pPr>
        <w:rPr>
          <w:rFonts w:ascii="Times New Roman" w:hAnsi="Times New Roman" w:cs="Times New Roman"/>
          <w:sz w:val="28"/>
          <w:szCs w:val="28"/>
        </w:rPr>
      </w:pPr>
      <w:r>
        <w:rPr>
          <w:rFonts w:ascii="Times New Roman" w:hAnsi="Times New Roman" w:cs="Times New Roman"/>
          <w:sz w:val="28"/>
          <w:szCs w:val="28"/>
        </w:rPr>
        <w:br w:type="page"/>
      </w:r>
    </w:p>
    <w:p w:rsidR="00520028" w:rsidRPr="00B9535B" w:rsidRDefault="00520028" w:rsidP="00520028">
      <w:pPr>
        <w:widowControl w:val="0"/>
        <w:autoSpaceDE w:val="0"/>
        <w:autoSpaceDN w:val="0"/>
        <w:adjustRightInd w:val="0"/>
        <w:spacing w:after="0" w:line="240" w:lineRule="auto"/>
        <w:jc w:val="right"/>
        <w:outlineLvl w:val="1"/>
        <w:rPr>
          <w:rFonts w:ascii="Times New Roman" w:hAnsi="Times New Roman" w:cs="Times New Roman"/>
          <w:szCs w:val="28"/>
        </w:rPr>
      </w:pPr>
      <w:r w:rsidRPr="00B9535B">
        <w:rPr>
          <w:rFonts w:ascii="Times New Roman" w:hAnsi="Times New Roman" w:cs="Times New Roman"/>
          <w:szCs w:val="28"/>
        </w:rPr>
        <w:lastRenderedPageBreak/>
        <w:t>Приложение</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Cs w:val="28"/>
        </w:rPr>
      </w:pPr>
      <w:r w:rsidRPr="00B9535B">
        <w:rPr>
          <w:rFonts w:ascii="Times New Roman" w:hAnsi="Times New Roman" w:cs="Times New Roman"/>
          <w:szCs w:val="28"/>
        </w:rPr>
        <w:t>к Положению</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Cs w:val="28"/>
        </w:rPr>
      </w:pPr>
      <w:r w:rsidRPr="00B9535B">
        <w:rPr>
          <w:rFonts w:ascii="Times New Roman" w:hAnsi="Times New Roman" w:cs="Times New Roman"/>
          <w:szCs w:val="28"/>
        </w:rPr>
        <w:t>о предоставлении субсидии</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Cs w:val="28"/>
        </w:rPr>
      </w:pPr>
      <w:r w:rsidRPr="00B9535B">
        <w:rPr>
          <w:rFonts w:ascii="Times New Roman" w:hAnsi="Times New Roman" w:cs="Times New Roman"/>
          <w:szCs w:val="28"/>
        </w:rPr>
        <w:t>на возмещение части</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Cs w:val="28"/>
        </w:rPr>
      </w:pPr>
      <w:r w:rsidRPr="00B9535B">
        <w:rPr>
          <w:rFonts w:ascii="Times New Roman" w:hAnsi="Times New Roman" w:cs="Times New Roman"/>
          <w:szCs w:val="28"/>
        </w:rPr>
        <w:t>затрат сельскохозяйственных</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Cs w:val="28"/>
        </w:rPr>
      </w:pPr>
      <w:r w:rsidRPr="00B9535B">
        <w:rPr>
          <w:rFonts w:ascii="Times New Roman" w:hAnsi="Times New Roman" w:cs="Times New Roman"/>
          <w:szCs w:val="28"/>
        </w:rPr>
        <w:t>товаропроизводителей на уплату</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Cs w:val="28"/>
        </w:rPr>
      </w:pPr>
      <w:r w:rsidRPr="00B9535B">
        <w:rPr>
          <w:rFonts w:ascii="Times New Roman" w:hAnsi="Times New Roman" w:cs="Times New Roman"/>
          <w:szCs w:val="28"/>
        </w:rPr>
        <w:t>страховой премии,</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Cs w:val="28"/>
        </w:rPr>
      </w:pPr>
      <w:r w:rsidRPr="00B9535B">
        <w:rPr>
          <w:rFonts w:ascii="Times New Roman" w:hAnsi="Times New Roman" w:cs="Times New Roman"/>
          <w:szCs w:val="28"/>
        </w:rPr>
        <w:t>начисленной по договору</w:t>
      </w:r>
    </w:p>
    <w:p w:rsidR="00520028" w:rsidRPr="00B9535B" w:rsidRDefault="00520028" w:rsidP="00520028">
      <w:pPr>
        <w:widowControl w:val="0"/>
        <w:autoSpaceDE w:val="0"/>
        <w:autoSpaceDN w:val="0"/>
        <w:adjustRightInd w:val="0"/>
        <w:spacing w:after="0" w:line="240" w:lineRule="auto"/>
        <w:jc w:val="right"/>
        <w:rPr>
          <w:rFonts w:ascii="Times New Roman" w:hAnsi="Times New Roman" w:cs="Times New Roman"/>
          <w:szCs w:val="28"/>
        </w:rPr>
      </w:pPr>
      <w:r w:rsidRPr="00B9535B">
        <w:rPr>
          <w:rFonts w:ascii="Times New Roman" w:hAnsi="Times New Roman" w:cs="Times New Roman"/>
          <w:szCs w:val="28"/>
        </w:rPr>
        <w:t>сельскохозяйственного страхования</w:t>
      </w: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Cs w:val="28"/>
        </w:rPr>
      </w:pPr>
    </w:p>
    <w:p w:rsidR="00520028" w:rsidRPr="00B9535B" w:rsidRDefault="00520028" w:rsidP="00520028">
      <w:pPr>
        <w:pStyle w:val="ConsPlusNonformat"/>
        <w:rPr>
          <w:rFonts w:ascii="Times New Roman" w:hAnsi="Times New Roman" w:cs="Times New Roman"/>
          <w:sz w:val="22"/>
          <w:szCs w:val="28"/>
        </w:rPr>
      </w:pPr>
      <w:bookmarkStart w:id="12" w:name="Par121"/>
      <w:bookmarkEnd w:id="12"/>
      <w:r w:rsidRPr="00B9535B">
        <w:rPr>
          <w:rFonts w:ascii="Times New Roman" w:hAnsi="Times New Roman" w:cs="Times New Roman"/>
          <w:sz w:val="22"/>
          <w:szCs w:val="28"/>
        </w:rPr>
        <w:t xml:space="preserve">                                                               Министерство</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сельского хозяйства и продовольствия</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Удмуртской Республики</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от 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(наименование заявителя)</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________________________________________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(юридический (почтовый) адрес заявителя)</w:t>
      </w:r>
    </w:p>
    <w:p w:rsidR="00520028" w:rsidRPr="00B9535B" w:rsidRDefault="00520028" w:rsidP="00520028">
      <w:pPr>
        <w:pStyle w:val="ConsPlusNonformat"/>
        <w:rPr>
          <w:rFonts w:ascii="Times New Roman" w:hAnsi="Times New Roman" w:cs="Times New Roman"/>
          <w:sz w:val="22"/>
          <w:szCs w:val="28"/>
        </w:rPr>
      </w:pPr>
    </w:p>
    <w:p w:rsidR="00520028" w:rsidRPr="00B9535B" w:rsidRDefault="00520028" w:rsidP="00520028">
      <w:pPr>
        <w:pStyle w:val="ConsPlusNonformat"/>
        <w:rPr>
          <w:rFonts w:ascii="Times New Roman" w:hAnsi="Times New Roman" w:cs="Times New Roman"/>
          <w:sz w:val="22"/>
          <w:szCs w:val="28"/>
        </w:rPr>
      </w:pPr>
      <w:bookmarkStart w:id="13" w:name="Par129"/>
      <w:bookmarkEnd w:id="13"/>
      <w:r w:rsidRPr="00B9535B">
        <w:rPr>
          <w:rFonts w:ascii="Times New Roman" w:hAnsi="Times New Roman" w:cs="Times New Roman"/>
          <w:sz w:val="22"/>
          <w:szCs w:val="28"/>
        </w:rPr>
        <w:t xml:space="preserve">                                  Заявка</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о предоставлении субсидии</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(для юридического лица)</w:t>
      </w:r>
    </w:p>
    <w:p w:rsidR="00520028" w:rsidRPr="00B9535B" w:rsidRDefault="00520028" w:rsidP="00520028">
      <w:pPr>
        <w:pStyle w:val="ConsPlusNonformat"/>
        <w:rPr>
          <w:rFonts w:ascii="Times New Roman" w:hAnsi="Times New Roman" w:cs="Times New Roman"/>
          <w:sz w:val="22"/>
          <w:szCs w:val="28"/>
        </w:rPr>
      </w:pP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w:t>
      </w:r>
      <w:proofErr w:type="gramStart"/>
      <w:r w:rsidRPr="00B9535B">
        <w:rPr>
          <w:rFonts w:ascii="Times New Roman" w:hAnsi="Times New Roman" w:cs="Times New Roman"/>
          <w:sz w:val="22"/>
          <w:szCs w:val="28"/>
        </w:rPr>
        <w:t>Прошу  предоставить</w:t>
      </w:r>
      <w:proofErr w:type="gramEnd"/>
      <w:r w:rsidRPr="00B9535B">
        <w:rPr>
          <w:rFonts w:ascii="Times New Roman" w:hAnsi="Times New Roman" w:cs="Times New Roman"/>
          <w:sz w:val="22"/>
          <w:szCs w:val="28"/>
        </w:rPr>
        <w:t xml:space="preserve">  субсидию  на  возмещение  части  затрат  на уплату</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страховой    </w:t>
      </w:r>
      <w:proofErr w:type="gramStart"/>
      <w:r w:rsidRPr="00B9535B">
        <w:rPr>
          <w:rFonts w:ascii="Times New Roman" w:hAnsi="Times New Roman" w:cs="Times New Roman"/>
          <w:sz w:val="22"/>
          <w:szCs w:val="28"/>
        </w:rPr>
        <w:t xml:space="preserve">премии,   </w:t>
      </w:r>
      <w:proofErr w:type="gramEnd"/>
      <w:r w:rsidRPr="00B9535B">
        <w:rPr>
          <w:rFonts w:ascii="Times New Roman" w:hAnsi="Times New Roman" w:cs="Times New Roman"/>
          <w:sz w:val="22"/>
          <w:szCs w:val="28"/>
        </w:rPr>
        <w:t xml:space="preserve"> начисленной   по   договору   сельскохозяйственного</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страхования, и, руководствуясь </w:t>
      </w:r>
      <w:hyperlink w:anchor="Par67" w:history="1">
        <w:r w:rsidRPr="00B9535B">
          <w:rPr>
            <w:rFonts w:ascii="Times New Roman" w:hAnsi="Times New Roman" w:cs="Times New Roman"/>
            <w:sz w:val="22"/>
            <w:szCs w:val="28"/>
          </w:rPr>
          <w:t>пунктом 9</w:t>
        </w:r>
      </w:hyperlink>
      <w:r w:rsidRPr="00B9535B">
        <w:rPr>
          <w:rFonts w:ascii="Times New Roman" w:hAnsi="Times New Roman" w:cs="Times New Roman"/>
          <w:sz w:val="22"/>
          <w:szCs w:val="28"/>
        </w:rPr>
        <w:t xml:space="preserve"> настоящего </w:t>
      </w:r>
      <w:proofErr w:type="gramStart"/>
      <w:r w:rsidRPr="00B9535B">
        <w:rPr>
          <w:rFonts w:ascii="Times New Roman" w:hAnsi="Times New Roman" w:cs="Times New Roman"/>
          <w:sz w:val="22"/>
          <w:szCs w:val="28"/>
        </w:rPr>
        <w:t>Положения,  перечислить</w:t>
      </w:r>
      <w:proofErr w:type="gramEnd"/>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ее на расчетный счет страховой организации 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__________________________________________________________________________.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(наименование страховой организации)</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Реквизиты юридического лица:</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ИНН ___________________________________________________________________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КПП ___________________________________________________________________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Реквизиты страховой организации: ______________________________________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Подтверждаю, что ______________________________________________________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(наименование заявителя)</w:t>
      </w:r>
    </w:p>
    <w:p w:rsidR="00520028" w:rsidRPr="00B9535B" w:rsidRDefault="00520028" w:rsidP="00520028">
      <w:pPr>
        <w:pStyle w:val="ConsPlusNonformat"/>
        <w:rPr>
          <w:rFonts w:ascii="Times New Roman" w:hAnsi="Times New Roman" w:cs="Times New Roman"/>
          <w:sz w:val="22"/>
          <w:szCs w:val="28"/>
        </w:rPr>
      </w:pPr>
      <w:proofErr w:type="gramStart"/>
      <w:r w:rsidRPr="00B9535B">
        <w:rPr>
          <w:rFonts w:ascii="Times New Roman" w:hAnsi="Times New Roman" w:cs="Times New Roman"/>
          <w:sz w:val="22"/>
          <w:szCs w:val="28"/>
        </w:rPr>
        <w:t>не  находится</w:t>
      </w:r>
      <w:proofErr w:type="gramEnd"/>
      <w:r w:rsidRPr="00B9535B">
        <w:rPr>
          <w:rFonts w:ascii="Times New Roman" w:hAnsi="Times New Roman" w:cs="Times New Roman"/>
          <w:sz w:val="22"/>
          <w:szCs w:val="28"/>
        </w:rPr>
        <w:t xml:space="preserve">  в  стадии начатой процедуры ликвидации (в отношении ее (его)</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отсутствует вступившее в законную силу решение суда о признании банкротом и</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об открытии конкурсного производства).</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Представленные документы и копии документов в количестве ___ шт., в том</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числе:</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1)</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2)</w:t>
      </w:r>
    </w:p>
    <w:p w:rsidR="00520028" w:rsidRPr="00B9535B" w:rsidRDefault="00520028" w:rsidP="00520028">
      <w:pPr>
        <w:pStyle w:val="ConsPlusNonformat"/>
        <w:rPr>
          <w:rFonts w:ascii="Times New Roman" w:hAnsi="Times New Roman" w:cs="Times New Roman"/>
          <w:sz w:val="22"/>
          <w:szCs w:val="28"/>
        </w:rPr>
      </w:pPr>
      <w:proofErr w:type="gramStart"/>
      <w:r w:rsidRPr="00B9535B">
        <w:rPr>
          <w:rFonts w:ascii="Times New Roman" w:hAnsi="Times New Roman" w:cs="Times New Roman"/>
          <w:sz w:val="22"/>
          <w:szCs w:val="28"/>
        </w:rPr>
        <w:t>Руководитель  _</w:t>
      </w:r>
      <w:proofErr w:type="gramEnd"/>
      <w:r w:rsidRPr="00B9535B">
        <w:rPr>
          <w:rFonts w:ascii="Times New Roman" w:hAnsi="Times New Roman" w:cs="Times New Roman"/>
          <w:sz w:val="22"/>
          <w:szCs w:val="28"/>
        </w:rPr>
        <w:t>______________                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w:t>
      </w:r>
      <w:proofErr w:type="gramStart"/>
      <w:r w:rsidRPr="00B9535B">
        <w:rPr>
          <w:rFonts w:ascii="Times New Roman" w:hAnsi="Times New Roman" w:cs="Times New Roman"/>
          <w:sz w:val="22"/>
          <w:szCs w:val="28"/>
        </w:rPr>
        <w:t xml:space="preserve">подпись)   </w:t>
      </w:r>
      <w:proofErr w:type="gramEnd"/>
      <w:r w:rsidRPr="00B9535B">
        <w:rPr>
          <w:rFonts w:ascii="Times New Roman" w:hAnsi="Times New Roman" w:cs="Times New Roman"/>
          <w:sz w:val="22"/>
          <w:szCs w:val="28"/>
        </w:rPr>
        <w:t xml:space="preserve">                     (расшифровка подписи)</w:t>
      </w:r>
    </w:p>
    <w:p w:rsidR="00520028" w:rsidRPr="00B9535B" w:rsidRDefault="00520028" w:rsidP="00520028">
      <w:pPr>
        <w:pStyle w:val="ConsPlusNonformat"/>
        <w:rPr>
          <w:rFonts w:ascii="Times New Roman" w:hAnsi="Times New Roman" w:cs="Times New Roman"/>
          <w:sz w:val="22"/>
          <w:szCs w:val="28"/>
        </w:rPr>
      </w:pP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"__" ___________ 20__ года</w:t>
      </w: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Cs w:val="28"/>
        </w:rPr>
      </w:pP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Cs w:val="28"/>
        </w:rPr>
      </w:pPr>
    </w:p>
    <w:p w:rsidR="00520028" w:rsidRDefault="00520028" w:rsidP="00520028">
      <w:pPr>
        <w:rPr>
          <w:rFonts w:ascii="Times New Roman" w:hAnsi="Times New Roman" w:cs="Times New Roman"/>
          <w:szCs w:val="28"/>
        </w:rPr>
      </w:pPr>
      <w:r>
        <w:rPr>
          <w:rFonts w:ascii="Times New Roman" w:hAnsi="Times New Roman" w:cs="Times New Roman"/>
          <w:szCs w:val="28"/>
        </w:rPr>
        <w:br w:type="page"/>
      </w: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Cs w:val="28"/>
        </w:rPr>
      </w:pPr>
    </w:p>
    <w:p w:rsidR="00520028" w:rsidRPr="00B9535B" w:rsidRDefault="00520028" w:rsidP="00520028">
      <w:pPr>
        <w:pStyle w:val="ConsPlusNonformat"/>
        <w:rPr>
          <w:rFonts w:ascii="Times New Roman" w:hAnsi="Times New Roman" w:cs="Times New Roman"/>
          <w:sz w:val="22"/>
          <w:szCs w:val="28"/>
        </w:rPr>
      </w:pPr>
      <w:bookmarkStart w:id="14" w:name="Par159"/>
      <w:bookmarkEnd w:id="14"/>
      <w:r w:rsidRPr="00B9535B">
        <w:rPr>
          <w:rFonts w:ascii="Times New Roman" w:hAnsi="Times New Roman" w:cs="Times New Roman"/>
          <w:sz w:val="22"/>
          <w:szCs w:val="28"/>
        </w:rPr>
        <w:t xml:space="preserve">                                                               Министерство</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сельского хозяйства и продовольствия</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Удмуртской Республики</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от 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(наименование заявителя)</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______________________________________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(юридический адрес заявителя, телефон)</w:t>
      </w:r>
    </w:p>
    <w:p w:rsidR="00520028" w:rsidRPr="00B9535B" w:rsidRDefault="00520028" w:rsidP="00520028">
      <w:pPr>
        <w:pStyle w:val="ConsPlusNonformat"/>
        <w:rPr>
          <w:rFonts w:ascii="Times New Roman" w:hAnsi="Times New Roman" w:cs="Times New Roman"/>
          <w:sz w:val="22"/>
          <w:szCs w:val="28"/>
        </w:rPr>
      </w:pP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Заявка</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о предоставлении субсидии</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(для крестьянского (фермерского) хозяйства,</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индивидуального предпринимателя)</w:t>
      </w:r>
    </w:p>
    <w:p w:rsidR="00520028" w:rsidRPr="00B9535B" w:rsidRDefault="00520028" w:rsidP="00520028">
      <w:pPr>
        <w:pStyle w:val="ConsPlusNonformat"/>
        <w:rPr>
          <w:rFonts w:ascii="Times New Roman" w:hAnsi="Times New Roman" w:cs="Times New Roman"/>
          <w:sz w:val="22"/>
          <w:szCs w:val="28"/>
        </w:rPr>
      </w:pP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w:t>
      </w:r>
      <w:proofErr w:type="gramStart"/>
      <w:r w:rsidRPr="00B9535B">
        <w:rPr>
          <w:rFonts w:ascii="Times New Roman" w:hAnsi="Times New Roman" w:cs="Times New Roman"/>
          <w:sz w:val="22"/>
          <w:szCs w:val="28"/>
        </w:rPr>
        <w:t>Прошу  предоставить</w:t>
      </w:r>
      <w:proofErr w:type="gramEnd"/>
      <w:r w:rsidRPr="00B9535B">
        <w:rPr>
          <w:rFonts w:ascii="Times New Roman" w:hAnsi="Times New Roman" w:cs="Times New Roman"/>
          <w:sz w:val="22"/>
          <w:szCs w:val="28"/>
        </w:rPr>
        <w:t xml:space="preserve">  субсидию  на  возмещение  части  затрат  на уплату</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страховой    </w:t>
      </w:r>
      <w:proofErr w:type="gramStart"/>
      <w:r w:rsidRPr="00B9535B">
        <w:rPr>
          <w:rFonts w:ascii="Times New Roman" w:hAnsi="Times New Roman" w:cs="Times New Roman"/>
          <w:sz w:val="22"/>
          <w:szCs w:val="28"/>
        </w:rPr>
        <w:t xml:space="preserve">премии,   </w:t>
      </w:r>
      <w:proofErr w:type="gramEnd"/>
      <w:r w:rsidRPr="00B9535B">
        <w:rPr>
          <w:rFonts w:ascii="Times New Roman" w:hAnsi="Times New Roman" w:cs="Times New Roman"/>
          <w:sz w:val="22"/>
          <w:szCs w:val="28"/>
        </w:rPr>
        <w:t xml:space="preserve"> начисленной   по   договору   сельскохозяйственного</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страхования, и, руководствуясь </w:t>
      </w:r>
      <w:hyperlink w:anchor="Par67" w:history="1">
        <w:r w:rsidRPr="00B9535B">
          <w:rPr>
            <w:rFonts w:ascii="Times New Roman" w:hAnsi="Times New Roman" w:cs="Times New Roman"/>
            <w:sz w:val="22"/>
            <w:szCs w:val="28"/>
          </w:rPr>
          <w:t>пунктом 9</w:t>
        </w:r>
      </w:hyperlink>
      <w:r w:rsidRPr="00B9535B">
        <w:rPr>
          <w:rFonts w:ascii="Times New Roman" w:hAnsi="Times New Roman" w:cs="Times New Roman"/>
          <w:sz w:val="22"/>
          <w:szCs w:val="28"/>
        </w:rPr>
        <w:t xml:space="preserve"> настоящего </w:t>
      </w:r>
      <w:proofErr w:type="gramStart"/>
      <w:r w:rsidRPr="00B9535B">
        <w:rPr>
          <w:rFonts w:ascii="Times New Roman" w:hAnsi="Times New Roman" w:cs="Times New Roman"/>
          <w:sz w:val="22"/>
          <w:szCs w:val="28"/>
        </w:rPr>
        <w:t>Положения,  перечислить</w:t>
      </w:r>
      <w:proofErr w:type="gramEnd"/>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ее на расчетный счет страховой организации 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__________________________________________________________________________.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(наименование страховой организации)</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ИНН ___________________________________________________________________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Реквизиты страховой организации: _____________________________________.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w:t>
      </w:r>
      <w:proofErr w:type="gramStart"/>
      <w:r w:rsidRPr="00B9535B">
        <w:rPr>
          <w:rFonts w:ascii="Times New Roman" w:hAnsi="Times New Roman" w:cs="Times New Roman"/>
          <w:sz w:val="22"/>
          <w:szCs w:val="28"/>
        </w:rPr>
        <w:t>Подтверждаю,  что</w:t>
      </w:r>
      <w:proofErr w:type="gramEnd"/>
      <w:r w:rsidRPr="00B9535B">
        <w:rPr>
          <w:rFonts w:ascii="Times New Roman" w:hAnsi="Times New Roman" w:cs="Times New Roman"/>
          <w:sz w:val="22"/>
          <w:szCs w:val="28"/>
        </w:rPr>
        <w:t xml:space="preserve"> не нахожусь в стадии начатой процедуры ликвидации и в</w:t>
      </w:r>
    </w:p>
    <w:p w:rsidR="00520028" w:rsidRPr="00B9535B" w:rsidRDefault="00520028" w:rsidP="00520028">
      <w:pPr>
        <w:pStyle w:val="ConsPlusNonformat"/>
        <w:rPr>
          <w:rFonts w:ascii="Times New Roman" w:hAnsi="Times New Roman" w:cs="Times New Roman"/>
          <w:sz w:val="22"/>
          <w:szCs w:val="28"/>
        </w:rPr>
      </w:pPr>
      <w:proofErr w:type="gramStart"/>
      <w:r w:rsidRPr="00B9535B">
        <w:rPr>
          <w:rFonts w:ascii="Times New Roman" w:hAnsi="Times New Roman" w:cs="Times New Roman"/>
          <w:sz w:val="22"/>
          <w:szCs w:val="28"/>
        </w:rPr>
        <w:t>отношении  меня</w:t>
      </w:r>
      <w:proofErr w:type="gramEnd"/>
      <w:r w:rsidRPr="00B9535B">
        <w:rPr>
          <w:rFonts w:ascii="Times New Roman" w:hAnsi="Times New Roman" w:cs="Times New Roman"/>
          <w:sz w:val="22"/>
          <w:szCs w:val="28"/>
        </w:rPr>
        <w:t xml:space="preserve"> не принято решение суда о признании банкротом и об открытии</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конкурсного   производства</w:t>
      </w:r>
      <w:proofErr w:type="gramStart"/>
      <w:r w:rsidRPr="00B9535B">
        <w:rPr>
          <w:rFonts w:ascii="Times New Roman" w:hAnsi="Times New Roman" w:cs="Times New Roman"/>
          <w:sz w:val="22"/>
          <w:szCs w:val="28"/>
        </w:rPr>
        <w:t xml:space="preserve">   (</w:t>
      </w:r>
      <w:proofErr w:type="gramEnd"/>
      <w:r w:rsidRPr="00B9535B">
        <w:rPr>
          <w:rFonts w:ascii="Times New Roman" w:hAnsi="Times New Roman" w:cs="Times New Roman"/>
          <w:sz w:val="22"/>
          <w:szCs w:val="28"/>
        </w:rPr>
        <w:t>для  крестьянского  (фермерского)  хозяйства,</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индивидуального предпринимателя).</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w:t>
      </w:r>
      <w:proofErr w:type="gramStart"/>
      <w:r w:rsidRPr="00B9535B">
        <w:rPr>
          <w:rFonts w:ascii="Times New Roman" w:hAnsi="Times New Roman" w:cs="Times New Roman"/>
          <w:sz w:val="22"/>
          <w:szCs w:val="28"/>
        </w:rPr>
        <w:t>Даю  согласие</w:t>
      </w:r>
      <w:proofErr w:type="gramEnd"/>
      <w:r w:rsidRPr="00B9535B">
        <w:rPr>
          <w:rFonts w:ascii="Times New Roman" w:hAnsi="Times New Roman" w:cs="Times New Roman"/>
          <w:sz w:val="22"/>
          <w:szCs w:val="28"/>
        </w:rPr>
        <w:t xml:space="preserve">  на  обработку,  использование,  распространение (включая</w:t>
      </w:r>
    </w:p>
    <w:p w:rsidR="00520028" w:rsidRPr="00B9535B" w:rsidRDefault="00520028" w:rsidP="00520028">
      <w:pPr>
        <w:pStyle w:val="ConsPlusNonformat"/>
        <w:rPr>
          <w:rFonts w:ascii="Times New Roman" w:hAnsi="Times New Roman" w:cs="Times New Roman"/>
          <w:sz w:val="22"/>
          <w:szCs w:val="28"/>
        </w:rPr>
      </w:pPr>
      <w:proofErr w:type="gramStart"/>
      <w:r w:rsidRPr="00B9535B">
        <w:rPr>
          <w:rFonts w:ascii="Times New Roman" w:hAnsi="Times New Roman" w:cs="Times New Roman"/>
          <w:sz w:val="22"/>
          <w:szCs w:val="28"/>
        </w:rPr>
        <w:t xml:space="preserve">передачу,   </w:t>
      </w:r>
      <w:proofErr w:type="gramEnd"/>
      <w:r w:rsidRPr="00B9535B">
        <w:rPr>
          <w:rFonts w:ascii="Times New Roman" w:hAnsi="Times New Roman" w:cs="Times New Roman"/>
          <w:sz w:val="22"/>
          <w:szCs w:val="28"/>
        </w:rPr>
        <w:t>размещение   персональных  данных  в  информационных  системах,</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информационно-</w:t>
      </w:r>
      <w:proofErr w:type="gramStart"/>
      <w:r w:rsidRPr="00B9535B">
        <w:rPr>
          <w:rFonts w:ascii="Times New Roman" w:hAnsi="Times New Roman" w:cs="Times New Roman"/>
          <w:sz w:val="22"/>
          <w:szCs w:val="28"/>
        </w:rPr>
        <w:t>телекоммуникационных  сетях</w:t>
      </w:r>
      <w:proofErr w:type="gramEnd"/>
      <w:r w:rsidRPr="00B9535B">
        <w:rPr>
          <w:rFonts w:ascii="Times New Roman" w:hAnsi="Times New Roman" w:cs="Times New Roman"/>
          <w:sz w:val="22"/>
          <w:szCs w:val="28"/>
        </w:rPr>
        <w:t>,  в том числе в сети "Интернет"),</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ознакомление   с   персональными   данными   </w:t>
      </w:r>
      <w:proofErr w:type="gramStart"/>
      <w:r w:rsidRPr="00B9535B">
        <w:rPr>
          <w:rFonts w:ascii="Times New Roman" w:hAnsi="Times New Roman" w:cs="Times New Roman"/>
          <w:sz w:val="22"/>
          <w:szCs w:val="28"/>
        </w:rPr>
        <w:t>неопределенному  кругу</w:t>
      </w:r>
      <w:proofErr w:type="gramEnd"/>
      <w:r w:rsidRPr="00B9535B">
        <w:rPr>
          <w:rFonts w:ascii="Times New Roman" w:hAnsi="Times New Roman" w:cs="Times New Roman"/>
          <w:sz w:val="22"/>
          <w:szCs w:val="28"/>
        </w:rPr>
        <w:t xml:space="preserve">  лиц  в</w:t>
      </w:r>
    </w:p>
    <w:p w:rsidR="00520028" w:rsidRPr="00B9535B" w:rsidRDefault="00520028" w:rsidP="00520028">
      <w:pPr>
        <w:pStyle w:val="ConsPlusNonformat"/>
        <w:rPr>
          <w:rFonts w:ascii="Times New Roman" w:hAnsi="Times New Roman" w:cs="Times New Roman"/>
          <w:sz w:val="22"/>
          <w:szCs w:val="28"/>
        </w:rPr>
      </w:pPr>
      <w:proofErr w:type="gramStart"/>
      <w:r w:rsidRPr="00B9535B">
        <w:rPr>
          <w:rFonts w:ascii="Times New Roman" w:hAnsi="Times New Roman" w:cs="Times New Roman"/>
          <w:sz w:val="22"/>
          <w:szCs w:val="28"/>
        </w:rPr>
        <w:t>соответствии  с</w:t>
      </w:r>
      <w:proofErr w:type="gramEnd"/>
      <w:r w:rsidRPr="00B9535B">
        <w:rPr>
          <w:rFonts w:ascii="Times New Roman" w:hAnsi="Times New Roman" w:cs="Times New Roman"/>
          <w:sz w:val="22"/>
          <w:szCs w:val="28"/>
        </w:rPr>
        <w:t xml:space="preserve">  Федеральным  </w:t>
      </w:r>
      <w:hyperlink r:id="rId12" w:history="1">
        <w:r w:rsidRPr="00B9535B">
          <w:rPr>
            <w:rFonts w:ascii="Times New Roman" w:hAnsi="Times New Roman" w:cs="Times New Roman"/>
            <w:sz w:val="22"/>
            <w:szCs w:val="28"/>
          </w:rPr>
          <w:t>законом</w:t>
        </w:r>
      </w:hyperlink>
      <w:r w:rsidRPr="00B9535B">
        <w:rPr>
          <w:rFonts w:ascii="Times New Roman" w:hAnsi="Times New Roman" w:cs="Times New Roman"/>
          <w:sz w:val="22"/>
          <w:szCs w:val="28"/>
        </w:rPr>
        <w:t xml:space="preserve">  от  27  июля  2006  года N 152-ФЗ "О</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персональных данных".</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Представленные документы и копии документов в количестве ___ шт., в том</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числе:</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1)</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2)</w:t>
      </w:r>
    </w:p>
    <w:p w:rsidR="00520028" w:rsidRPr="00B9535B" w:rsidRDefault="00520028" w:rsidP="00520028">
      <w:pPr>
        <w:pStyle w:val="ConsPlusNonformat"/>
        <w:rPr>
          <w:rFonts w:ascii="Times New Roman" w:hAnsi="Times New Roman" w:cs="Times New Roman"/>
          <w:sz w:val="22"/>
          <w:szCs w:val="28"/>
        </w:rPr>
      </w:pP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Глава крестьянского (фермерского)</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хозяйства (индивидуальный</w:t>
      </w:r>
    </w:p>
    <w:p w:rsidR="00520028" w:rsidRPr="00B9535B" w:rsidRDefault="00520028" w:rsidP="00520028">
      <w:pPr>
        <w:pStyle w:val="ConsPlusNonformat"/>
        <w:rPr>
          <w:rFonts w:ascii="Times New Roman" w:hAnsi="Times New Roman" w:cs="Times New Roman"/>
          <w:sz w:val="22"/>
          <w:szCs w:val="28"/>
        </w:rPr>
      </w:pPr>
      <w:proofErr w:type="gramStart"/>
      <w:r w:rsidRPr="00B9535B">
        <w:rPr>
          <w:rFonts w:ascii="Times New Roman" w:hAnsi="Times New Roman" w:cs="Times New Roman"/>
          <w:sz w:val="22"/>
          <w:szCs w:val="28"/>
        </w:rPr>
        <w:t xml:space="preserve">предприниматель)   </w:t>
      </w:r>
      <w:proofErr w:type="gramEnd"/>
      <w:r w:rsidRPr="00B9535B">
        <w:rPr>
          <w:rFonts w:ascii="Times New Roman" w:hAnsi="Times New Roman" w:cs="Times New Roman"/>
          <w:sz w:val="22"/>
          <w:szCs w:val="28"/>
        </w:rPr>
        <w:t xml:space="preserve">                 _____________   _______________________</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 xml:space="preserve">                                      (</w:t>
      </w:r>
      <w:proofErr w:type="gramStart"/>
      <w:r w:rsidRPr="00B9535B">
        <w:rPr>
          <w:rFonts w:ascii="Times New Roman" w:hAnsi="Times New Roman" w:cs="Times New Roman"/>
          <w:sz w:val="22"/>
          <w:szCs w:val="28"/>
        </w:rPr>
        <w:t xml:space="preserve">подпись)   </w:t>
      </w:r>
      <w:proofErr w:type="gramEnd"/>
      <w:r w:rsidRPr="00B9535B">
        <w:rPr>
          <w:rFonts w:ascii="Times New Roman" w:hAnsi="Times New Roman" w:cs="Times New Roman"/>
          <w:sz w:val="22"/>
          <w:szCs w:val="28"/>
        </w:rPr>
        <w:t xml:space="preserve">   (расшифровка подписи)</w:t>
      </w:r>
    </w:p>
    <w:p w:rsidR="00520028" w:rsidRPr="00B9535B" w:rsidRDefault="00520028" w:rsidP="00520028">
      <w:pPr>
        <w:pStyle w:val="ConsPlusNonformat"/>
        <w:rPr>
          <w:rFonts w:ascii="Times New Roman" w:hAnsi="Times New Roman" w:cs="Times New Roman"/>
          <w:sz w:val="22"/>
          <w:szCs w:val="28"/>
        </w:rPr>
      </w:pPr>
      <w:r w:rsidRPr="00B9535B">
        <w:rPr>
          <w:rFonts w:ascii="Times New Roman" w:hAnsi="Times New Roman" w:cs="Times New Roman"/>
          <w:sz w:val="22"/>
          <w:szCs w:val="28"/>
        </w:rPr>
        <w:t>"__" __________ 20__ года</w:t>
      </w: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Cs w:val="28"/>
        </w:rPr>
      </w:pPr>
    </w:p>
    <w:p w:rsidR="00520028" w:rsidRPr="00B9535B" w:rsidRDefault="00520028" w:rsidP="00520028">
      <w:pPr>
        <w:widowControl w:val="0"/>
        <w:autoSpaceDE w:val="0"/>
        <w:autoSpaceDN w:val="0"/>
        <w:adjustRightInd w:val="0"/>
        <w:spacing w:after="0" w:line="240" w:lineRule="auto"/>
        <w:jc w:val="both"/>
        <w:rPr>
          <w:rFonts w:ascii="Times New Roman" w:hAnsi="Times New Roman" w:cs="Times New Roman"/>
          <w:szCs w:val="28"/>
        </w:rPr>
      </w:pPr>
    </w:p>
    <w:p w:rsidR="00520028" w:rsidRPr="00B9535B" w:rsidRDefault="00520028" w:rsidP="00520028">
      <w:pPr>
        <w:widowControl w:val="0"/>
        <w:pBdr>
          <w:top w:val="single" w:sz="6" w:space="0" w:color="auto"/>
        </w:pBdr>
        <w:autoSpaceDE w:val="0"/>
        <w:autoSpaceDN w:val="0"/>
        <w:adjustRightInd w:val="0"/>
        <w:spacing w:before="100" w:after="100" w:line="240" w:lineRule="auto"/>
        <w:rPr>
          <w:rFonts w:ascii="Times New Roman" w:hAnsi="Times New Roman" w:cs="Times New Roman"/>
          <w:szCs w:val="28"/>
        </w:rPr>
      </w:pPr>
    </w:p>
    <w:p w:rsidR="00520028" w:rsidRPr="00B9535B" w:rsidRDefault="00520028" w:rsidP="00520028">
      <w:pPr>
        <w:rPr>
          <w:rFonts w:ascii="Times New Roman" w:hAnsi="Times New Roman" w:cs="Times New Roman"/>
          <w:szCs w:val="28"/>
        </w:rPr>
      </w:pPr>
    </w:p>
    <w:p w:rsidR="00311C30" w:rsidRPr="00520028" w:rsidRDefault="00520028" w:rsidP="00520028">
      <w:bookmarkStart w:id="15" w:name="_GoBack"/>
      <w:bookmarkEnd w:id="15"/>
    </w:p>
    <w:sectPr w:rsidR="00311C30" w:rsidRPr="00520028" w:rsidSect="00713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28"/>
    <w:rsid w:val="00520028"/>
    <w:rsid w:val="00AA79C4"/>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048C9-BAA9-42A1-9BE1-F0071C5F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200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060A0315F58DA0F30C10AC4948DFA98D836EFE1471FFCE50EF013F1438E3437230C7CB06046DAS0g7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9060A0315F58DA0F30C10AC4948DFA98D837EAE6411FFCE50EF013F1S4g3L" TargetMode="External"/><Relationship Id="rId12" Type="http://schemas.openxmlformats.org/officeDocument/2006/relationships/hyperlink" Target="consultantplus://offline/ref=CD9060A0315F58DA0F30C10AC4948DFA98D933EDE1401FFCE50EF013F1S4g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9060A0315F58DA0F30C10AC4948DFA98D93DEEE4451FFCE50EF013F1S4g3L" TargetMode="External"/><Relationship Id="rId11" Type="http://schemas.openxmlformats.org/officeDocument/2006/relationships/hyperlink" Target="consultantplus://offline/ref=CD9060A0315F58DA0F30DF07D2F8D3F29AD46BE0E24912ACBC51AB4EA64A8463S7g0L" TargetMode="External"/><Relationship Id="rId5" Type="http://schemas.openxmlformats.org/officeDocument/2006/relationships/hyperlink" Target="consultantplus://offline/ref=CD9060A0315F58DA0F30DF07D2F8D3F29AD46BE0E34310AFBC51AB4EA64A8463706C553EF46D46DC06BB6CS7gBL" TargetMode="External"/><Relationship Id="rId10" Type="http://schemas.openxmlformats.org/officeDocument/2006/relationships/hyperlink" Target="consultantplus://offline/ref=CD9060A0315F58DA0F30C10AC4948DFA98D837EAE6411FFCE50EF013F1438E3437230C7CB06047D9S0g7L" TargetMode="External"/><Relationship Id="rId4" Type="http://schemas.openxmlformats.org/officeDocument/2006/relationships/hyperlink" Target="consultantplus://offline/ref=CD9060A0315F58DA0F30DF07D2F8D3F29AD46BE0E2421CACB951AB4EA64A8463S7g0L" TargetMode="External"/><Relationship Id="rId9" Type="http://schemas.openxmlformats.org/officeDocument/2006/relationships/hyperlink" Target="consultantplus://offline/ref=CD9060A0315F58DA0F30C10AC4948DFA98D836EFE1471FFCE50EF013F1438E3437230C7CB06046DAS0g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3750</Words>
  <Characters>21379</Characters>
  <Application>Microsoft Office Word</Application>
  <DocSecurity>0</DocSecurity>
  <Lines>178</Lines>
  <Paragraphs>50</Paragraphs>
  <ScaleCrop>false</ScaleCrop>
  <Company/>
  <LinksUpToDate>false</LinksUpToDate>
  <CharactersWithSpaces>25079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cp:revision>
  <dcterms:created xsi:type="dcterms:W3CDTF">2015-12-04T08:13:00Z</dcterms:created>
  <dcterms:modified xsi:type="dcterms:W3CDTF">2015-12-04T08:15:00Z</dcterms:modified>
</cp:coreProperties>
</file>