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ПРАВИТЕЛЬСТВО ЯРОСЛАВСКОЙ ОБЛАСТИ</w:t>
      </w:r>
    </w:p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от 31 января 2011 г. N 32-п</w:t>
      </w:r>
    </w:p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О ГОСУДАРСТВЕННОЙ ПОДДЕРЖКЕ РАЗВИТИЯ АГРОПРОМЫШЛЕННОГО</w:t>
      </w:r>
      <w:r w:rsidR="000D686C"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ПРОИЗВОДСТВА ЯРОСЛАВСКОЙ ОБЛАСТИ И ПРИЗНАНИИ УТРАТИВШИМИ</w:t>
      </w:r>
      <w:r w:rsidR="000D686C"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СИЛУ ОТДЕЛЬНЫХ ПОСТАНОВЛЕНИЙ АДМИНИСТРАЦИИ ОБЛАСТИ И</w:t>
      </w:r>
      <w:r w:rsidR="000D686C"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(в ред. Постановлений Правительства ЯО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27.07.2011 </w:t>
      </w:r>
      <w:hyperlink r:id="rId4" w:history="1">
        <w:r w:rsidRPr="00E11F02">
          <w:rPr>
            <w:rFonts w:ascii="Times New Roman" w:hAnsi="Times New Roman" w:cs="Times New Roman"/>
            <w:sz w:val="28"/>
            <w:szCs w:val="28"/>
          </w:rPr>
          <w:t>N 554-п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26.08.2011 </w:t>
      </w:r>
      <w:hyperlink r:id="rId5" w:history="1">
        <w:r w:rsidRPr="00E11F02">
          <w:rPr>
            <w:rFonts w:ascii="Times New Roman" w:hAnsi="Times New Roman" w:cs="Times New Roman"/>
            <w:sz w:val="28"/>
            <w:szCs w:val="28"/>
          </w:rPr>
          <w:t>N 640-п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15.12.2011 </w:t>
      </w:r>
      <w:hyperlink r:id="rId6" w:history="1">
        <w:r w:rsidRPr="00E11F02">
          <w:rPr>
            <w:rFonts w:ascii="Times New Roman" w:hAnsi="Times New Roman" w:cs="Times New Roman"/>
            <w:sz w:val="28"/>
            <w:szCs w:val="28"/>
          </w:rPr>
          <w:t>N 979-п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06.04.2012 </w:t>
      </w:r>
      <w:hyperlink r:id="rId7" w:history="1">
        <w:r w:rsidRPr="00E11F02">
          <w:rPr>
            <w:rFonts w:ascii="Times New Roman" w:hAnsi="Times New Roman" w:cs="Times New Roman"/>
            <w:sz w:val="28"/>
            <w:szCs w:val="28"/>
          </w:rPr>
          <w:t>N 272-п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25.04.2012 </w:t>
      </w:r>
      <w:hyperlink r:id="rId8" w:history="1">
        <w:r w:rsidRPr="00E11F02">
          <w:rPr>
            <w:rFonts w:ascii="Times New Roman" w:hAnsi="Times New Roman" w:cs="Times New Roman"/>
            <w:sz w:val="28"/>
            <w:szCs w:val="28"/>
          </w:rPr>
          <w:t>N 344-п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24.08.2012 </w:t>
      </w:r>
      <w:hyperlink r:id="rId9" w:history="1">
        <w:r w:rsidRPr="00E11F02">
          <w:rPr>
            <w:rFonts w:ascii="Times New Roman" w:hAnsi="Times New Roman" w:cs="Times New Roman"/>
            <w:sz w:val="28"/>
            <w:szCs w:val="28"/>
          </w:rPr>
          <w:t>N 799-п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17.10.2012 </w:t>
      </w:r>
      <w:hyperlink r:id="rId10" w:history="1">
        <w:r w:rsidRPr="00E11F02">
          <w:rPr>
            <w:rFonts w:ascii="Times New Roman" w:hAnsi="Times New Roman" w:cs="Times New Roman"/>
            <w:sz w:val="28"/>
            <w:szCs w:val="28"/>
          </w:rPr>
          <w:t>N 1136-п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12.02.2013 </w:t>
      </w:r>
      <w:hyperlink r:id="rId11" w:history="1">
        <w:r w:rsidRPr="00E11F02">
          <w:rPr>
            <w:rFonts w:ascii="Times New Roman" w:hAnsi="Times New Roman" w:cs="Times New Roman"/>
            <w:sz w:val="28"/>
            <w:szCs w:val="28"/>
          </w:rPr>
          <w:t>N 105-п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12.03.2013 </w:t>
      </w:r>
      <w:hyperlink r:id="rId12" w:history="1">
        <w:r w:rsidRPr="00E11F02">
          <w:rPr>
            <w:rFonts w:ascii="Times New Roman" w:hAnsi="Times New Roman" w:cs="Times New Roman"/>
            <w:sz w:val="28"/>
            <w:szCs w:val="28"/>
          </w:rPr>
          <w:t>N 222-п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20.05.2013 </w:t>
      </w:r>
      <w:hyperlink r:id="rId13" w:history="1">
        <w:r w:rsidRPr="00E11F02">
          <w:rPr>
            <w:rFonts w:ascii="Times New Roman" w:hAnsi="Times New Roman" w:cs="Times New Roman"/>
            <w:sz w:val="28"/>
            <w:szCs w:val="28"/>
          </w:rPr>
          <w:t>N 554-п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25.06.2013 </w:t>
      </w:r>
      <w:hyperlink r:id="rId14" w:history="1">
        <w:r w:rsidRPr="00E11F02">
          <w:rPr>
            <w:rFonts w:ascii="Times New Roman" w:hAnsi="Times New Roman" w:cs="Times New Roman"/>
            <w:sz w:val="28"/>
            <w:szCs w:val="28"/>
          </w:rPr>
          <w:t>N 706-п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12.08.2013 </w:t>
      </w:r>
      <w:hyperlink r:id="rId15" w:history="1">
        <w:r w:rsidRPr="00E11F02">
          <w:rPr>
            <w:rFonts w:ascii="Times New Roman" w:hAnsi="Times New Roman" w:cs="Times New Roman"/>
            <w:sz w:val="28"/>
            <w:szCs w:val="28"/>
          </w:rPr>
          <w:t>N 1012-п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03.10.2013 </w:t>
      </w:r>
      <w:hyperlink r:id="rId16" w:history="1">
        <w:r w:rsidRPr="00E11F02">
          <w:rPr>
            <w:rFonts w:ascii="Times New Roman" w:hAnsi="Times New Roman" w:cs="Times New Roman"/>
            <w:sz w:val="28"/>
            <w:szCs w:val="28"/>
          </w:rPr>
          <w:t>N 1341-п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17" w:history="1">
        <w:r w:rsidRPr="00E11F02">
          <w:rPr>
            <w:rFonts w:ascii="Times New Roman" w:hAnsi="Times New Roman" w:cs="Times New Roman"/>
            <w:sz w:val="28"/>
            <w:szCs w:val="28"/>
          </w:rPr>
          <w:t>N 1408-п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17.01.2014 </w:t>
      </w:r>
      <w:hyperlink r:id="rId18" w:history="1">
        <w:r w:rsidRPr="00E11F02">
          <w:rPr>
            <w:rFonts w:ascii="Times New Roman" w:hAnsi="Times New Roman" w:cs="Times New Roman"/>
            <w:sz w:val="28"/>
            <w:szCs w:val="28"/>
          </w:rPr>
          <w:t>N 17-п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26.02.2014 </w:t>
      </w:r>
      <w:hyperlink r:id="rId19" w:history="1">
        <w:r w:rsidRPr="00E11F02">
          <w:rPr>
            <w:rFonts w:ascii="Times New Roman" w:hAnsi="Times New Roman" w:cs="Times New Roman"/>
            <w:sz w:val="28"/>
            <w:szCs w:val="28"/>
          </w:rPr>
          <w:t>N 150-п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18.04.2014 </w:t>
      </w:r>
      <w:hyperlink r:id="rId20" w:history="1">
        <w:r w:rsidRPr="00E11F02">
          <w:rPr>
            <w:rFonts w:ascii="Times New Roman" w:hAnsi="Times New Roman" w:cs="Times New Roman"/>
            <w:sz w:val="28"/>
            <w:szCs w:val="28"/>
          </w:rPr>
          <w:t>N 367-п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11.06.2014 </w:t>
      </w:r>
      <w:hyperlink r:id="rId21" w:history="1">
        <w:r w:rsidRPr="00E11F02">
          <w:rPr>
            <w:rFonts w:ascii="Times New Roman" w:hAnsi="Times New Roman" w:cs="Times New Roman"/>
            <w:sz w:val="28"/>
            <w:szCs w:val="28"/>
          </w:rPr>
          <w:t>N 571-п</w:t>
        </w:r>
      </w:hyperlink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(ред. 09.07.2014), от 17.12.2014 </w:t>
      </w:r>
      <w:hyperlink r:id="rId22" w:history="1">
        <w:r w:rsidRPr="00E11F02">
          <w:rPr>
            <w:rFonts w:ascii="Times New Roman" w:hAnsi="Times New Roman" w:cs="Times New Roman"/>
            <w:sz w:val="28"/>
            <w:szCs w:val="28"/>
          </w:rPr>
          <w:t>N 1309-п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27.02.2015 </w:t>
      </w:r>
      <w:hyperlink r:id="rId23" w:history="1">
        <w:r w:rsidRPr="00E11F02">
          <w:rPr>
            <w:rFonts w:ascii="Times New Roman" w:hAnsi="Times New Roman" w:cs="Times New Roman"/>
            <w:sz w:val="28"/>
            <w:szCs w:val="28"/>
          </w:rPr>
          <w:t>N 200-п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29.04.2015 </w:t>
      </w:r>
      <w:hyperlink r:id="rId24" w:history="1">
        <w:r w:rsidRPr="00E11F02">
          <w:rPr>
            <w:rFonts w:ascii="Times New Roman" w:hAnsi="Times New Roman" w:cs="Times New Roman"/>
            <w:sz w:val="28"/>
            <w:szCs w:val="28"/>
          </w:rPr>
          <w:t>N 460-п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19.06.2015 </w:t>
      </w:r>
      <w:hyperlink r:id="rId25" w:history="1">
        <w:r w:rsidRPr="00E11F02">
          <w:rPr>
            <w:rFonts w:ascii="Times New Roman" w:hAnsi="Times New Roman" w:cs="Times New Roman"/>
            <w:sz w:val="28"/>
            <w:szCs w:val="28"/>
          </w:rPr>
          <w:t>N 669-п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15.09.2015 </w:t>
      </w:r>
      <w:hyperlink r:id="rId26" w:history="1">
        <w:r w:rsidRPr="00E11F02">
          <w:rPr>
            <w:rFonts w:ascii="Times New Roman" w:hAnsi="Times New Roman" w:cs="Times New Roman"/>
            <w:sz w:val="28"/>
            <w:szCs w:val="28"/>
          </w:rPr>
          <w:t>N 1004-п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05.11.2015 </w:t>
      </w:r>
      <w:hyperlink r:id="rId27" w:history="1">
        <w:r w:rsidRPr="00E11F02">
          <w:rPr>
            <w:rFonts w:ascii="Times New Roman" w:hAnsi="Times New Roman" w:cs="Times New Roman"/>
            <w:sz w:val="28"/>
            <w:szCs w:val="28"/>
          </w:rPr>
          <w:t>N 1182-п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)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В соответствии с законом Ярославской области об областном бюджете на очередной финансовый год и в целях оказания государственной поддержки агропромышленному комплексу Ярославской области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ПРАВИТЕЛЬСТВО ОБЛАСТИ ПОСТАНОВЛЯЕТ: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E11F0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3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возмещение части затрат на уплату процентов по краткосрочным кредитам и займам, полученным в российских кредитных организациях и сельскохозяйственных кредитных потребительских кооперативах Ярославской области;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9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возмещение части затрат на уплату процентов по инвестиционным кредитам и займам, полученным в российских кредитных организациях и сельскохозяйственных кредитных потребительских кооперативах Ярославской области;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99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начисления и выплаты из областного бюджета субсидий на поддержку племенного животноводства;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18.04.2014 N 367-п)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81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возмещения в форме субсидий из областного бюджета затрат на производство, реализацию и покупку семян и посадочного материала </w:t>
      </w:r>
      <w:r w:rsidRPr="00E11F02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культур;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33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компенсацию части затрат на приобретение минеральных удобрений, известковой и фосфоритной муки и средств защиты сельскохозяйственных культур;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25.04.2012 N 344-п)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259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производство и реализацию сырья льна;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14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финансирования развития садоводческих, огороднических и дачных некоммерческих объединений граждан;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44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субсидии на профессиональное обучение кадров массовых профессий и субсидии на закрепление молодых специалистов, принятых на работу по специальности сельскохозяйственными товаропроизводителями или аграрными научно-исследовательскими институтами области;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639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компенсацию части стоимости приобретенных и приобретаемых на условиях финансовой аренды (лизинга) сельскохозяйственной техники и технологического оборудования, в том числе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энергоресурсосберегающих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>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ЯО от 18.04.2014 </w:t>
      </w:r>
      <w:hyperlink r:id="rId33" w:history="1">
        <w:r w:rsidRPr="00E11F02">
          <w:rPr>
            <w:rFonts w:ascii="Times New Roman" w:hAnsi="Times New Roman" w:cs="Times New Roman"/>
            <w:sz w:val="28"/>
            <w:szCs w:val="28"/>
          </w:rPr>
          <w:t>N 367-п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17.12.2014 </w:t>
      </w:r>
      <w:hyperlink r:id="rId34" w:history="1">
        <w:r w:rsidRPr="00E11F02">
          <w:rPr>
            <w:rFonts w:ascii="Times New Roman" w:hAnsi="Times New Roman" w:cs="Times New Roman"/>
            <w:sz w:val="28"/>
            <w:szCs w:val="28"/>
          </w:rPr>
          <w:t>N 1309-п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71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на возмещение части затрат, связанных с государственной регистрацией прав на недвижимое имущество, земельные доли и сделок с ними, и субсидий из федерального бюджета на возмещение части затрат, связанных с оформлением в собственность крестьянскими (фермерскими) хозяйствами земельных участков;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12.03.2013 N 222-п)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941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и федерального бюджетов целевых средств на возмещение части затрат сельскохозяйственных товаропроизводителей на уплату страховых премий по договорам сельскохозяйственного страхования;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абзацы тринадцатый - четырнадцатый утратили силу с 11 июня 2014 года. - </w:t>
      </w:r>
      <w:hyperlink r:id="rId37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 утратил силу с 21 октября 2013 года. - </w:t>
      </w:r>
      <w:hyperlink r:id="rId38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21.10.2013 N 1408-п;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105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средств на пополнение фондов сельскохозяйственных кредитных потребительских кооперативов;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209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возмещение части затрат на уплату процентов по кредитам и займам, полученным в российских кредитных организациях и сельскохозяйственных </w:t>
      </w:r>
      <w:r w:rsidRPr="00E11F02">
        <w:rPr>
          <w:rFonts w:ascii="Times New Roman" w:hAnsi="Times New Roman" w:cs="Times New Roman"/>
          <w:sz w:val="28"/>
          <w:szCs w:val="28"/>
        </w:rPr>
        <w:lastRenderedPageBreak/>
        <w:t>кредитных потребительских кооперативах крестьянскими (фермерскими) хозяйствами, сельскохозяйственными потребительскими кооперативами и гражданами, ведущими личное подсобное хозяйство;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896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возмещение части затрат на уплату процентов по кредитам, полученным в российских кредитных организациях сельскохозяйственными кредитными потребительскими кооперативами;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109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возмещения в форме субсидий части затрат на очистку и сортировку семян льна, многолетних трав и рапса;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10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на компенсацию части затрат на строительство подъездных путей к животноводческим объектам и обустройство территорий вокруг животноводческих объектов;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абзацы двадцать первый - двадцать второй утратили силу с 1 января 2012 года. - </w:t>
      </w:r>
      <w:hyperlink r:id="rId39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15.12.2011 N 979-п;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 утратил силу с 12 марта 2013 года. - </w:t>
      </w:r>
      <w:hyperlink r:id="rId40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12.03.2013 N 222-п;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370" w:history="1">
        <w:r w:rsidRPr="00E11F02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субсидий на племенное животноводство, возмещение затрат на производство, реализацию и покупку семян и посадочного материала сельскохозяйственных культур;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 (ред. 09.07.2014))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 утратил силу с 1 января 2012 года. - </w:t>
      </w:r>
      <w:hyperlink r:id="rId42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15.12.2011 N 979-п;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638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начисления и выплаты из областного бюджета субсидии на реализованное молоко;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24.08.2012 N 799-п)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абзацы двадцать шестой - двадцать седьмой исключены с 12 августа 2013 года. - </w:t>
      </w:r>
      <w:hyperlink r:id="rId44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12.08.2013 N 1012-п;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765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федерального и областного бюджетов субсидий на оказание несвязанной поддержки сельскохозяйственным товаропроизводителям в области растениеводства;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5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12.03.2013 N 222-п)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000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и федерального бюджетов субсидий на 1 килограмм реализованного и (или) отгруженного на собственную переработку молока;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386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на трансплантацию эмбрионов племенного крупного рогатого скота;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20.05.2013 N 554-п)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абзацы тридцать второй - тридцать третий утратили силу с 11 июня 2014 года. - </w:t>
      </w:r>
      <w:hyperlink r:id="rId48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11.06.2014 N 571-п;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формы </w:t>
      </w:r>
      <w:hyperlink w:anchor="P6701" w:history="1">
        <w:r w:rsidRPr="00E11F02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поддержки развития агропромышленного производства Ярославской области;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17.12.2014 N 1309-п)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6797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и федерального бюджетов субсидий на возмещение части прямых понесенных затрат на создание и модернизацию объектов агропромышленного комплекса;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15.09.2015 N 1004-п)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859" w:history="1">
        <w:r w:rsidRPr="00E11F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денежных премий в форме гранта по итогам проведения областного соревнования в агропромышленном комплексе Ярославской области.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1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05.11.2015 N 1182-п)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2. Исключен с 25 июня 2013 года. - </w:t>
      </w:r>
      <w:hyperlink r:id="rId52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25.06.2013 N 706-п.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3. Установить, что начисление и выплата субсидий из областного и федерального бюджетов производятся при условии отсутствия процедуры конкурсного производства, введенной в соответствии с Федеральным </w:t>
      </w:r>
      <w:hyperlink r:id="rId53" w:history="1">
        <w:r w:rsidRPr="00E11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(банкротстве)", и при условии представления бюджетополучателями отчета о финансово-экономическом состоянии, ежегодного плана производственно-хозяйственной деятельности. Сельскохозяйственные товаропроизводители представляют указанные отчеты в орган управления сельским хозяйством муниципального района области, на территории которого они расположены, в сроки, установленные администрацией соответствующего муниципального района области.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ЯО от 18.04.2014 </w:t>
      </w:r>
      <w:hyperlink r:id="rId54" w:history="1">
        <w:r w:rsidRPr="00E11F02">
          <w:rPr>
            <w:rFonts w:ascii="Times New Roman" w:hAnsi="Times New Roman" w:cs="Times New Roman"/>
            <w:sz w:val="28"/>
            <w:szCs w:val="28"/>
          </w:rPr>
          <w:t>N 367-п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, от 27.02.2015 </w:t>
      </w:r>
      <w:hyperlink r:id="rId55" w:history="1">
        <w:r w:rsidRPr="00E11F02">
          <w:rPr>
            <w:rFonts w:ascii="Times New Roman" w:hAnsi="Times New Roman" w:cs="Times New Roman"/>
            <w:sz w:val="28"/>
            <w:szCs w:val="28"/>
          </w:rPr>
          <w:t>N 200-п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)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3&lt;1&gt;. С организациями агропромышленного комплекса Ярославской области, являющимися получателями субсидий, указанных в </w:t>
      </w:r>
      <w:hyperlink w:anchor="P26" w:history="1">
        <w:r w:rsidRPr="00E11F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 заключать соглашения о предоставлении средств федерального бюджета и бюджета Ярославской области на проведение мероприятий в сфере сельского хозяйства на текущий финансовый год по форме, утвержденной приказом департамента агропромышленного комплекса и потребительского рынка Ярославской области.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(п. 3&lt;1&gt; введен </w:t>
      </w:r>
      <w:hyperlink r:id="rId56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25.04.2012 N 344-п)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Администрации области: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03.04.2006 </w:t>
      </w:r>
      <w:hyperlink r:id="rId57" w:history="1">
        <w:r w:rsidRPr="00E11F02">
          <w:rPr>
            <w:rFonts w:ascii="Times New Roman" w:hAnsi="Times New Roman" w:cs="Times New Roman"/>
            <w:sz w:val="28"/>
            <w:szCs w:val="28"/>
          </w:rPr>
          <w:t>N 52-а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программ и мероприятий по развитию агропромышленного производства Ярославской области";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05.07.2006 </w:t>
      </w:r>
      <w:hyperlink r:id="rId58" w:history="1">
        <w:r w:rsidRPr="00E11F02">
          <w:rPr>
            <w:rFonts w:ascii="Times New Roman" w:hAnsi="Times New Roman" w:cs="Times New Roman"/>
            <w:sz w:val="28"/>
            <w:szCs w:val="28"/>
          </w:rPr>
          <w:t>N 136-а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агропромышленного производства Ярославской области в целях реализации приоритетного национального проекта "Развитие АПК";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24.07.2006 </w:t>
      </w:r>
      <w:hyperlink r:id="rId59" w:history="1">
        <w:r w:rsidRPr="00E11F02">
          <w:rPr>
            <w:rFonts w:ascii="Times New Roman" w:hAnsi="Times New Roman" w:cs="Times New Roman"/>
            <w:sz w:val="28"/>
            <w:szCs w:val="28"/>
          </w:rPr>
          <w:t>N 162-а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02.10.2006 </w:t>
      </w:r>
      <w:hyperlink r:id="rId60" w:history="1">
        <w:r w:rsidRPr="00E11F02">
          <w:rPr>
            <w:rFonts w:ascii="Times New Roman" w:hAnsi="Times New Roman" w:cs="Times New Roman"/>
            <w:sz w:val="28"/>
            <w:szCs w:val="28"/>
          </w:rPr>
          <w:t>N 218-а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</w:t>
      </w:r>
      <w:r w:rsidRPr="00E11F02">
        <w:rPr>
          <w:rFonts w:ascii="Times New Roman" w:hAnsi="Times New Roman" w:cs="Times New Roman"/>
          <w:sz w:val="28"/>
          <w:szCs w:val="28"/>
        </w:rPr>
        <w:lastRenderedPageBreak/>
        <w:t>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09.03.2007 </w:t>
      </w:r>
      <w:hyperlink r:id="rId61" w:history="1">
        <w:r w:rsidRPr="00E11F02">
          <w:rPr>
            <w:rFonts w:ascii="Times New Roman" w:hAnsi="Times New Roman" w:cs="Times New Roman"/>
            <w:sz w:val="28"/>
            <w:szCs w:val="28"/>
          </w:rPr>
          <w:t>N 61-а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05.07.2006 N 136-а";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07.05.2007 </w:t>
      </w:r>
      <w:hyperlink r:id="rId62" w:history="1">
        <w:r w:rsidRPr="00E11F02">
          <w:rPr>
            <w:rFonts w:ascii="Times New Roman" w:hAnsi="Times New Roman" w:cs="Times New Roman"/>
            <w:sz w:val="28"/>
            <w:szCs w:val="28"/>
          </w:rPr>
          <w:t>N 132-а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17.09.2007 </w:t>
      </w:r>
      <w:hyperlink r:id="rId63" w:history="1">
        <w:r w:rsidRPr="00E11F02">
          <w:rPr>
            <w:rFonts w:ascii="Times New Roman" w:hAnsi="Times New Roman" w:cs="Times New Roman"/>
            <w:sz w:val="28"/>
            <w:szCs w:val="28"/>
          </w:rPr>
          <w:t>N 400-а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 Правительства области: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03.04.2008 </w:t>
      </w:r>
      <w:hyperlink r:id="rId64" w:history="1">
        <w:r w:rsidRPr="00E11F02">
          <w:rPr>
            <w:rFonts w:ascii="Times New Roman" w:hAnsi="Times New Roman" w:cs="Times New Roman"/>
            <w:sz w:val="28"/>
            <w:szCs w:val="28"/>
          </w:rPr>
          <w:t>N 122-п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14.05.2008 </w:t>
      </w:r>
      <w:hyperlink r:id="rId65" w:history="1">
        <w:r w:rsidRPr="00E11F02">
          <w:rPr>
            <w:rFonts w:ascii="Times New Roman" w:hAnsi="Times New Roman" w:cs="Times New Roman"/>
            <w:sz w:val="28"/>
            <w:szCs w:val="28"/>
          </w:rPr>
          <w:t>N 211-п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05.07.2006 N 136-а";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18.06.2008 </w:t>
      </w:r>
      <w:hyperlink r:id="rId66" w:history="1">
        <w:r w:rsidRPr="00E11F02">
          <w:rPr>
            <w:rFonts w:ascii="Times New Roman" w:hAnsi="Times New Roman" w:cs="Times New Roman"/>
            <w:sz w:val="28"/>
            <w:szCs w:val="28"/>
          </w:rPr>
          <w:t>N 295-п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23.10.2008 </w:t>
      </w:r>
      <w:hyperlink r:id="rId67" w:history="1">
        <w:r w:rsidRPr="00E11F02">
          <w:rPr>
            <w:rFonts w:ascii="Times New Roman" w:hAnsi="Times New Roman" w:cs="Times New Roman"/>
            <w:sz w:val="28"/>
            <w:szCs w:val="28"/>
          </w:rPr>
          <w:t>N 552-п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10.12.2008 </w:t>
      </w:r>
      <w:hyperlink r:id="rId68" w:history="1">
        <w:r w:rsidRPr="00E11F02">
          <w:rPr>
            <w:rFonts w:ascii="Times New Roman" w:hAnsi="Times New Roman" w:cs="Times New Roman"/>
            <w:sz w:val="28"/>
            <w:szCs w:val="28"/>
          </w:rPr>
          <w:t>N 659-п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10.06.2009 </w:t>
      </w:r>
      <w:hyperlink r:id="rId69" w:history="1">
        <w:r w:rsidRPr="00E11F02">
          <w:rPr>
            <w:rFonts w:ascii="Times New Roman" w:hAnsi="Times New Roman" w:cs="Times New Roman"/>
            <w:sz w:val="28"/>
            <w:szCs w:val="28"/>
          </w:rPr>
          <w:t>N 577-п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13.08.2009 </w:t>
      </w:r>
      <w:hyperlink r:id="rId70" w:history="1">
        <w:r w:rsidRPr="00E11F02">
          <w:rPr>
            <w:rFonts w:ascii="Times New Roman" w:hAnsi="Times New Roman" w:cs="Times New Roman"/>
            <w:sz w:val="28"/>
            <w:szCs w:val="28"/>
          </w:rPr>
          <w:t>N 849-п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28.10.2009 </w:t>
      </w:r>
      <w:hyperlink r:id="rId71" w:history="1">
        <w:r w:rsidRPr="00E11F02">
          <w:rPr>
            <w:rFonts w:ascii="Times New Roman" w:hAnsi="Times New Roman" w:cs="Times New Roman"/>
            <w:sz w:val="28"/>
            <w:szCs w:val="28"/>
          </w:rPr>
          <w:t>N 1071-п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25.12.2009 </w:t>
      </w:r>
      <w:hyperlink r:id="rId72" w:history="1">
        <w:r w:rsidRPr="00E11F02">
          <w:rPr>
            <w:rFonts w:ascii="Times New Roman" w:hAnsi="Times New Roman" w:cs="Times New Roman"/>
            <w:sz w:val="28"/>
            <w:szCs w:val="28"/>
          </w:rPr>
          <w:t>N 1256-п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16.07.2010 </w:t>
      </w:r>
      <w:hyperlink r:id="rId73" w:history="1">
        <w:r w:rsidRPr="00E11F02">
          <w:rPr>
            <w:rFonts w:ascii="Times New Roman" w:hAnsi="Times New Roman" w:cs="Times New Roman"/>
            <w:sz w:val="28"/>
            <w:szCs w:val="28"/>
          </w:rPr>
          <w:t>N 529-п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от 30.11.2010 </w:t>
      </w:r>
      <w:hyperlink r:id="rId74" w:history="1">
        <w:r w:rsidRPr="00E11F02">
          <w:rPr>
            <w:rFonts w:ascii="Times New Roman" w:hAnsi="Times New Roman" w:cs="Times New Roman"/>
            <w:sz w:val="28"/>
            <w:szCs w:val="28"/>
          </w:rPr>
          <w:t>N 884-п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области от 03.04.2006 N 52-а".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возложить на заместителя Председателя Правительства области, курирующего вопросы агропромышленного комплекса и природопользования.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75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05.11.2015 N 1182-п)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7. Постановление вступает в силу с момента подписания.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Губернатор</w:t>
      </w:r>
    </w:p>
    <w:p w:rsidR="00511343" w:rsidRPr="00E11F02" w:rsidRDefault="00511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511343" w:rsidRPr="00E11F02" w:rsidRDefault="00511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С.А.ВАХРУКОВ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Утвержден</w:t>
      </w:r>
    </w:p>
    <w:p w:rsidR="00511343" w:rsidRPr="00E11F02" w:rsidRDefault="00511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D686C" w:rsidRDefault="000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686C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0D686C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ПОСТАНОВЛЕНИЯ ПРАВИТЕЛЬСТВА</w:t>
      </w:r>
    </w:p>
    <w:p w:rsidR="000D686C" w:rsidRPr="00E11F02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0D686C" w:rsidRPr="00E11F02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от 31 января 2011 г. N 32-п</w:t>
      </w:r>
    </w:p>
    <w:p w:rsidR="000D686C" w:rsidRPr="00E11F02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686C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1F02">
        <w:rPr>
          <w:rFonts w:ascii="Times New Roman" w:hAnsi="Times New Roman" w:cs="Times New Roman"/>
          <w:sz w:val="28"/>
          <w:szCs w:val="28"/>
        </w:rPr>
        <w:t>О ГОСУДАРСТВЕННОЙ ПОДДЕРЖКЕ РАЗВИТИЯ 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ПРОИЗВОДСТВА ЯРОСЛАВСКОЙ ОБЛАСТИ И ПРИЗНАНИИ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СИЛУ ОТДЕЛЬНЫХ ПОСТАНОВЛЕНИЙ АДМИНИСТРАЦИИ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686C" w:rsidRPr="00E11F02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от 31 января 2011 г. N 32-п</w:t>
      </w:r>
    </w:p>
    <w:p w:rsidR="000D686C" w:rsidRPr="00E11F02" w:rsidRDefault="000D686C" w:rsidP="000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11F02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511343" w:rsidRPr="00E11F02" w:rsidRDefault="005113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от 31.01.2011 N 32-п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41"/>
      <w:bookmarkEnd w:id="2"/>
      <w:r w:rsidRPr="00E11F02">
        <w:rPr>
          <w:rFonts w:ascii="Times New Roman" w:hAnsi="Times New Roman" w:cs="Times New Roman"/>
          <w:sz w:val="28"/>
          <w:szCs w:val="28"/>
        </w:rPr>
        <w:t>ПОРЯДОК</w:t>
      </w:r>
      <w:r w:rsidR="000D686C"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ПРЕДОСТАВЛЕНИЯ ИЗ ОБЛАСТНОГО И ФЕДЕРАЛЬНОГО БЮДЖЕТОВ ЦЕЛЕВЫХ</w:t>
      </w:r>
      <w:r w:rsidR="000D686C"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СРЕДСТВ НА ВОЗМЕЩЕНИЕ ЧАСТИ ЗАТРАТ СЕЛЬСКОХОЗЯЙСТВЕННЫХ</w:t>
      </w:r>
    </w:p>
    <w:p w:rsidR="00511343" w:rsidRPr="00E11F02" w:rsidRDefault="00511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ТОВАРОПРОИЗВОДИТЕЛЕЙ НА УПЛАТУ СТРАХОВЫХ ПРЕМИЙ ПО ДОГОВОРАМ</w:t>
      </w:r>
      <w:r w:rsidR="000D686C">
        <w:rPr>
          <w:rFonts w:ascii="Times New Roman" w:hAnsi="Times New Roman" w:cs="Times New Roman"/>
          <w:sz w:val="28"/>
          <w:szCs w:val="28"/>
        </w:rPr>
        <w:t xml:space="preserve"> </w:t>
      </w:r>
      <w:r w:rsidRPr="00E11F02">
        <w:rPr>
          <w:rFonts w:ascii="Times New Roman" w:hAnsi="Times New Roman" w:cs="Times New Roman"/>
          <w:sz w:val="28"/>
          <w:szCs w:val="28"/>
        </w:rPr>
        <w:t>СЕЛЬСКОХОЗЯЙСТВЕННОГО СТРАХОВАНИЯ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ЯО от 11.06.2014 </w:t>
      </w:r>
      <w:hyperlink r:id="rId76" w:history="1">
        <w:r w:rsidRPr="00E11F02">
          <w:rPr>
            <w:rFonts w:ascii="Times New Roman" w:hAnsi="Times New Roman" w:cs="Times New Roman"/>
            <w:sz w:val="28"/>
            <w:szCs w:val="28"/>
          </w:rPr>
          <w:t>N 571-п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,</w:t>
      </w:r>
    </w:p>
    <w:p w:rsidR="00511343" w:rsidRPr="00E11F02" w:rsidRDefault="00511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от 19.06.2015 </w:t>
      </w:r>
      <w:hyperlink r:id="rId77" w:history="1">
        <w:r w:rsidRPr="00E11F02">
          <w:rPr>
            <w:rFonts w:ascii="Times New Roman" w:hAnsi="Times New Roman" w:cs="Times New Roman"/>
            <w:sz w:val="28"/>
            <w:szCs w:val="28"/>
          </w:rPr>
          <w:t>N 669-п</w:t>
        </w:r>
      </w:hyperlink>
      <w:r w:rsidRPr="00E11F02">
        <w:rPr>
          <w:rFonts w:ascii="Times New Roman" w:hAnsi="Times New Roman" w:cs="Times New Roman"/>
          <w:sz w:val="28"/>
          <w:szCs w:val="28"/>
        </w:rPr>
        <w:t>)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1. Предоставление из федерального и областного бюджетов целевых средств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(далее - целевые средства) производится сельскохозяйственным товаропроизводителям всех форм собственности, осуществляющим свою деятельность на территории Ярославской области (далее - получатели).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2. Целевые средства предоставляются получателям в размерах и при условиях, установленных </w:t>
      </w:r>
      <w:hyperlink r:id="rId78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3. Целевые средства предоставляются получателям в пределах лимитов бюджетных ассигнований, выделенных на эти цели в текущем финансовом году из областного и федерального бюджетов в порядке, установленном законодательством.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Департамент агропромышленного комплекса и потребительского рынка </w:t>
      </w:r>
      <w:r w:rsidRPr="00E11F02">
        <w:rPr>
          <w:rFonts w:ascii="Times New Roman" w:hAnsi="Times New Roman" w:cs="Times New Roman"/>
          <w:sz w:val="28"/>
          <w:szCs w:val="28"/>
        </w:rPr>
        <w:lastRenderedPageBreak/>
        <w:t xml:space="preserve">Ярославской области (далее -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) ежегодно определяет конкретный размер целевых средств из областного и федерального бюджетов, исходя из уровня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 расходного обязательства Ярославской области, утверждаемого ежегодно в порядке, установленном законодательством.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54"/>
      <w:bookmarkEnd w:id="3"/>
      <w:r w:rsidRPr="00E11F02">
        <w:rPr>
          <w:rFonts w:ascii="Times New Roman" w:hAnsi="Times New Roman" w:cs="Times New Roman"/>
          <w:sz w:val="28"/>
          <w:szCs w:val="28"/>
        </w:rPr>
        <w:t>4. Основанием для получения целевых средств являются: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- заявление о перечислении целевых средств на расчетный счет страховой организации;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- копии договора сельскохозяйственного страхования, платежного поручения или иного документа, подтверждающего уплату получателем 50 процентов страховой премии, заверенные получателем;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r:id="rId79" w:history="1">
        <w:r w:rsidRPr="00E11F0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из отчета о платежеспособности страховой организации, форма которой установлена приказом Федеральной службы по финансовым рынкам от 6 мая 2013 года N 13-33/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>-н "Об утверждении формы выписки из отчета о платежеспособности страховой организации",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абзац утратил силу с 19 июня 2015 года. - </w:t>
      </w:r>
      <w:hyperlink r:id="rId80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19.06.2015 N 669-п;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03" w:history="1">
        <w:r w:rsidRPr="00E11F02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о размере целевых средств на страхование урожая озимых сельскохозяйственных культур </w:t>
      </w:r>
      <w:proofErr w:type="gramStart"/>
      <w:r w:rsidRPr="00E11F02">
        <w:rPr>
          <w:rFonts w:ascii="Times New Roman" w:hAnsi="Times New Roman" w:cs="Times New Roman"/>
          <w:sz w:val="28"/>
          <w:szCs w:val="28"/>
        </w:rPr>
        <w:t>посева</w:t>
      </w:r>
      <w:proofErr w:type="gramEnd"/>
      <w:r w:rsidRPr="00E11F02">
        <w:rPr>
          <w:rFonts w:ascii="Times New Roman" w:hAnsi="Times New Roman" w:cs="Times New Roman"/>
          <w:sz w:val="28"/>
          <w:szCs w:val="28"/>
        </w:rPr>
        <w:t xml:space="preserve"> текущего (отчетного) года по форме согласно приложению 1 к данному Порядку, составленная на основании договора сельскохозяйственного страхования, платежного поручения или иного документа, подтверждающих уплату получателем 50 процентов страховой премии;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19.06.2015 N 669-п)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196" w:history="1">
        <w:r w:rsidRPr="00E11F02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о размере целевых средств на страхование однолетних сельскохозяйственных культур урожая текущего года по форме согласно приложению 2 к данному Порядку, составленная на основании договора сельскохозяйственного страхования, платежного поручения или иного документа, подтверждающих уплату получателем 50 процентов страховой премии;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19.06.2015 N 669-п)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71" w:history="1">
        <w:r w:rsidRPr="00E11F02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о размере целевых средств на страхование сельскохозяйственных животных в текущем (отчетном) году по форме согласно приложению 2&lt;1&gt; к данному Порядку, составленная на основании договора сельскохозяйственного страхования, платежного поручения или </w:t>
      </w:r>
      <w:r w:rsidRPr="00E11F02">
        <w:rPr>
          <w:rFonts w:ascii="Times New Roman" w:hAnsi="Times New Roman" w:cs="Times New Roman"/>
          <w:sz w:val="28"/>
          <w:szCs w:val="28"/>
        </w:rPr>
        <w:lastRenderedPageBreak/>
        <w:t>иного документа, подтверждающих уплату получателем 50 процентов страховой премии.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3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19.06.2015 N 669-п)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5. Документы, перечисленные в </w:t>
      </w:r>
      <w:hyperlink w:anchor="P2954" w:history="1">
        <w:r w:rsidRPr="00E11F0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данного Порядка (далее - документы), получатель представляет в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 ежемесячно, не позднее 25 числа месяца, следующего за отчетным.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>: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6.1. В день подачи документов регистрирует их в порядке поступления в специальном журнале регистрации (далее - журнал), листы которого должны быть пронумерованы, прошнурованы и скреплены печатью.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. 6.1 в ред. </w:t>
      </w:r>
      <w:hyperlink r:id="rId84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19.06.2015 N 669-п)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6.2. В течение 15 рабочих дней с даты регистрации документов рассматривает представленные документы на соответствие требованиям данного Порядка.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. 6.2 в ред. </w:t>
      </w:r>
      <w:hyperlink r:id="rId85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19.06.2015 N 669-п)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71"/>
      <w:bookmarkEnd w:id="4"/>
      <w:r w:rsidRPr="00E11F02">
        <w:rPr>
          <w:rFonts w:ascii="Times New Roman" w:hAnsi="Times New Roman" w:cs="Times New Roman"/>
          <w:sz w:val="28"/>
          <w:szCs w:val="28"/>
        </w:rPr>
        <w:t xml:space="preserve">6.3. По результатам проверки документов принимает решение о предоставлении целевых средств либо об отказе в предоставлении целевых средств, которое оформляется приказом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>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6.4. На основании приказа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971" w:history="1">
        <w:r w:rsidRPr="00E11F02">
          <w:rPr>
            <w:rFonts w:ascii="Times New Roman" w:hAnsi="Times New Roman" w:cs="Times New Roman"/>
            <w:sz w:val="28"/>
            <w:szCs w:val="28"/>
          </w:rPr>
          <w:t>подпункте 6.3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данного пункта Порядка, составляет сводный </w:t>
      </w:r>
      <w:hyperlink w:anchor="P4009" w:history="1">
        <w:r w:rsidRPr="00E11F0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 - получателей целевых средств из федерального (областного) бюджета на возмещение части затрат на страхование урожая сельскохозяйственных культур в области растениеводства и в области животноводства по форме согласно приложению 3 к Порядку, направляет его в департамент финансов Ярославской области не позднее 25 числа месяца, следующего за отчетным кварталом, для перечисления целевых средств страховой компании, с которой заключен договор сельскохозяйственного страхования в соответствии с </w:t>
      </w:r>
      <w:hyperlink r:id="rId86" w:history="1">
        <w:r w:rsidRPr="00E11F0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департамента финансов Ярославской области от 30.12.2010 N 29н "О Порядке кассового обслуживания исполнения областного бюджета департаментом финансов Ярославской области".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целевых средств по следующим основаниям: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- отсутствие полного перечня документов;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- несоответствие условиям, предусмотренным данным Порядком;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- отсутствие или недостаток лимита бюджетных обязательств на соответствующий финансовый год по данному виду государственной поддержки;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- представление для получения целевых средств договора страхования, действие которого прекращено досрочно, за исключением случая прекращения договоров страхования, предусмотренного </w:t>
      </w:r>
      <w:hyperlink r:id="rId87" w:history="1">
        <w:r w:rsidRPr="00E11F02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целевых средств, он в течение десяти рабочих дней после подписания приказа уведомляет получателя о принятом решении в письменной форме с указанием причины отказа и вносит соответствующую запись в журнал.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88" w:history="1">
        <w:r w:rsidRPr="00E11F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11F02">
        <w:rPr>
          <w:rFonts w:ascii="Times New Roman" w:hAnsi="Times New Roman" w:cs="Times New Roman"/>
          <w:sz w:val="28"/>
          <w:szCs w:val="28"/>
        </w:rPr>
        <w:t xml:space="preserve"> Правительства ЯО от 19.06.2015 N 669-п)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Получатель, получивший отказ, имеет право на повторное обращение.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11F02">
        <w:rPr>
          <w:rFonts w:ascii="Times New Roman" w:hAnsi="Times New Roman" w:cs="Times New Roman"/>
          <w:sz w:val="28"/>
          <w:szCs w:val="28"/>
        </w:rPr>
        <w:t>ДАПКиПР</w:t>
      </w:r>
      <w:proofErr w:type="spellEnd"/>
      <w:r w:rsidRPr="00E11F02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осуществляют обязательные проверки условий, целей и порядка предоставления целевых средств в соответствии с законодательством Российской Федерации.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9. В случае установления фактов нарушения условий предоставления целевых средств целевые средства подлежат возврату в доход бюджета.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При возникновении оснований для возврата целевых средств не позднее чем в десятидневный срок со дня обнаружения нарушений получателю направляется уведомление о возврате целевых средств с указанием суммы, подлежащей возврату.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В срок, не превышающий тридцати дней со дня получения письменного уведомления о возврате целевых средств, получатель обязан осуществить возврат целевых средств в бюджет по платежным реквизитам, указанным в уведомлении.</w:t>
      </w:r>
    </w:p>
    <w:p w:rsidR="00511343" w:rsidRPr="00E11F02" w:rsidRDefault="00511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F02">
        <w:rPr>
          <w:rFonts w:ascii="Times New Roman" w:hAnsi="Times New Roman" w:cs="Times New Roman"/>
          <w:sz w:val="28"/>
          <w:szCs w:val="28"/>
        </w:rPr>
        <w:t>В случае невозврата целевых средств в установленный срок взыскание средств с получателя производится в судебном порядке.</w:t>
      </w: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jc w:val="both"/>
      </w:pPr>
    </w:p>
    <w:p w:rsidR="00E11F02" w:rsidRDefault="00E11F0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11F02" w:rsidRDefault="00E11F02">
      <w:pPr>
        <w:pStyle w:val="ConsPlusNormal"/>
        <w:jc w:val="right"/>
        <w:sectPr w:rsidR="00E11F02" w:rsidSect="00E11F02">
          <w:pgSz w:w="11905" w:h="16838"/>
          <w:pgMar w:top="1134" w:right="850" w:bottom="1134" w:left="1701" w:header="0" w:footer="0" w:gutter="0"/>
          <w:cols w:space="720"/>
        </w:sectPr>
      </w:pPr>
    </w:p>
    <w:p w:rsidR="00511343" w:rsidRPr="00E11F02" w:rsidRDefault="00511343">
      <w:pPr>
        <w:pStyle w:val="ConsPlusNormal"/>
        <w:jc w:val="right"/>
      </w:pPr>
      <w:r w:rsidRPr="00E11F02">
        <w:lastRenderedPageBreak/>
        <w:t>Приложение 1</w:t>
      </w:r>
    </w:p>
    <w:p w:rsidR="00511343" w:rsidRPr="00E11F02" w:rsidRDefault="00511343">
      <w:pPr>
        <w:pStyle w:val="ConsPlusNormal"/>
        <w:jc w:val="right"/>
      </w:pPr>
      <w:r w:rsidRPr="00E11F02">
        <w:t xml:space="preserve">к </w:t>
      </w:r>
      <w:hyperlink w:anchor="P2941" w:history="1">
        <w:r w:rsidRPr="00E11F02">
          <w:t>Порядку</w:t>
        </w:r>
      </w:hyperlink>
      <w:r w:rsidRPr="00E11F02">
        <w:t xml:space="preserve"> предоставления</w:t>
      </w:r>
    </w:p>
    <w:p w:rsidR="00511343" w:rsidRPr="00E11F02" w:rsidRDefault="00511343">
      <w:pPr>
        <w:pStyle w:val="ConsPlusNormal"/>
        <w:jc w:val="right"/>
      </w:pPr>
      <w:r w:rsidRPr="00E11F02">
        <w:t>из областного и федерального бюджетов</w:t>
      </w:r>
    </w:p>
    <w:p w:rsidR="00511343" w:rsidRPr="00E11F02" w:rsidRDefault="00511343">
      <w:pPr>
        <w:pStyle w:val="ConsPlusNormal"/>
        <w:jc w:val="right"/>
      </w:pPr>
      <w:r w:rsidRPr="00E11F02">
        <w:t>целевых средств на возмещение части затрат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сельскохозяйственных товаропроизводителей</w:t>
      </w:r>
    </w:p>
    <w:p w:rsidR="00511343" w:rsidRPr="00E11F02" w:rsidRDefault="00511343">
      <w:pPr>
        <w:pStyle w:val="ConsPlusNormal"/>
        <w:jc w:val="right"/>
      </w:pPr>
      <w:r w:rsidRPr="00E11F02">
        <w:t>на уплату страховых премий по договорам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сельскохозяйственного страхования</w:t>
      </w:r>
    </w:p>
    <w:p w:rsidR="00511343" w:rsidRPr="00E11F02" w:rsidRDefault="00511343">
      <w:pPr>
        <w:pStyle w:val="ConsPlusNormal"/>
        <w:jc w:val="center"/>
      </w:pPr>
      <w:r w:rsidRPr="00E11F02">
        <w:t>Список изменяющих документов</w:t>
      </w:r>
    </w:p>
    <w:p w:rsidR="00511343" w:rsidRPr="00E11F02" w:rsidRDefault="00511343">
      <w:pPr>
        <w:pStyle w:val="ConsPlusNormal"/>
        <w:jc w:val="center"/>
      </w:pPr>
      <w:r w:rsidRPr="00E11F02">
        <w:t xml:space="preserve">(в ред. </w:t>
      </w:r>
      <w:hyperlink r:id="rId89" w:history="1">
        <w:r w:rsidRPr="00E11F02">
          <w:t>Постановления</w:t>
        </w:r>
      </w:hyperlink>
      <w:r w:rsidRPr="00E11F02">
        <w:t xml:space="preserve"> Правительства ЯО от 19.06.2015 N 669-п)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jc w:val="right"/>
      </w:pPr>
      <w:r w:rsidRPr="00E11F02">
        <w:t>Форма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nformat"/>
        <w:jc w:val="both"/>
      </w:pPr>
      <w:bookmarkStart w:id="5" w:name="P3003"/>
      <w:bookmarkEnd w:id="5"/>
      <w:r w:rsidRPr="00E11F02">
        <w:t xml:space="preserve">                                  СПРАВКА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о размере целевых средств на страхование урожая озимых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сельскохозяйственных культур </w:t>
      </w:r>
      <w:proofErr w:type="gramStart"/>
      <w:r w:rsidRPr="00E11F02">
        <w:t>посева</w:t>
      </w:r>
      <w:proofErr w:type="gramEnd"/>
      <w:r w:rsidRPr="00E11F02">
        <w:t xml:space="preserve"> текущего (отчетного) года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_________________________________________________________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(наименование сельскохозяйственного товаропроизводителя -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получателя субсидий)</w:t>
      </w:r>
    </w:p>
    <w:p w:rsidR="00511343" w:rsidRPr="00E11F02" w:rsidRDefault="00511343">
      <w:pPr>
        <w:pStyle w:val="ConsPlusNonformat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 xml:space="preserve">    Наименование   страховой   </w:t>
      </w:r>
      <w:proofErr w:type="gramStart"/>
      <w:r w:rsidRPr="00E11F02">
        <w:t xml:space="preserve">организации,   </w:t>
      </w:r>
      <w:proofErr w:type="gramEnd"/>
      <w:r w:rsidRPr="00E11F02">
        <w:t>с  которой  заключен  договор</w:t>
      </w:r>
    </w:p>
    <w:p w:rsidR="00511343" w:rsidRPr="00E11F02" w:rsidRDefault="00511343">
      <w:pPr>
        <w:pStyle w:val="ConsPlusNonformat"/>
        <w:jc w:val="both"/>
      </w:pPr>
      <w:r w:rsidRPr="00E11F02">
        <w:t>сельскохозяйственного страхования с государственной поддержкой: ___________</w:t>
      </w:r>
    </w:p>
    <w:p w:rsidR="00511343" w:rsidRPr="00E11F02" w:rsidRDefault="00511343">
      <w:pPr>
        <w:pStyle w:val="ConsPlusNonformat"/>
        <w:jc w:val="both"/>
      </w:pPr>
      <w:r w:rsidRPr="00E11F02">
        <w:t>___________________________________________________________________________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Номер договора страхования: 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Дата заключения: ________________________________</w:t>
      </w:r>
    </w:p>
    <w:p w:rsidR="00511343" w:rsidRPr="00E11F02" w:rsidRDefault="00511343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025"/>
        <w:gridCol w:w="1134"/>
        <w:gridCol w:w="1276"/>
        <w:gridCol w:w="1134"/>
        <w:gridCol w:w="1275"/>
        <w:gridCol w:w="1276"/>
        <w:gridCol w:w="1247"/>
        <w:gridCol w:w="1134"/>
      </w:tblGrid>
      <w:tr w:rsidR="00E11F02" w:rsidRPr="00E11F02">
        <w:tc>
          <w:tcPr>
            <w:tcW w:w="1077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Номер строки</w:t>
            </w:r>
          </w:p>
        </w:tc>
        <w:tc>
          <w:tcPr>
            <w:tcW w:w="12501" w:type="dxa"/>
            <w:gridSpan w:val="8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Сельскохозяйственные культуры (озимые) согласно </w:t>
            </w:r>
            <w:proofErr w:type="gramStart"/>
            <w:r w:rsidRPr="00E11F02">
              <w:t>Плану сельскохозяйственного страхования</w:t>
            </w:r>
            <w:proofErr w:type="gramEnd"/>
            <w:r w:rsidRPr="00E11F02">
              <w:t xml:space="preserve"> на текущий (отчетный) год, при проведении страхования которых предоставляются субсидии</w:t>
            </w:r>
          </w:p>
        </w:tc>
      </w:tr>
      <w:tr w:rsidR="00E11F02" w:rsidRPr="00E11F02">
        <w:tc>
          <w:tcPr>
            <w:tcW w:w="1077" w:type="dxa"/>
            <w:vMerge/>
          </w:tcPr>
          <w:p w:rsidR="00511343" w:rsidRPr="00E11F02" w:rsidRDefault="00511343"/>
        </w:tc>
        <w:tc>
          <w:tcPr>
            <w:tcW w:w="4025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показателя</w:t>
            </w:r>
          </w:p>
        </w:tc>
        <w:tc>
          <w:tcPr>
            <w:tcW w:w="3544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озимые зерновые</w:t>
            </w:r>
          </w:p>
        </w:tc>
        <w:tc>
          <w:tcPr>
            <w:tcW w:w="3798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другие озимые культуры</w:t>
            </w:r>
          </w:p>
        </w:tc>
        <w:tc>
          <w:tcPr>
            <w:tcW w:w="1134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всего</w:t>
            </w:r>
          </w:p>
        </w:tc>
      </w:tr>
      <w:tr w:rsidR="00E11F02" w:rsidRPr="00E11F02">
        <w:tc>
          <w:tcPr>
            <w:tcW w:w="1077" w:type="dxa"/>
            <w:vMerge/>
          </w:tcPr>
          <w:p w:rsidR="00511343" w:rsidRPr="00E11F02" w:rsidRDefault="00511343"/>
        </w:tc>
        <w:tc>
          <w:tcPr>
            <w:tcW w:w="4025" w:type="dxa"/>
            <w:vMerge/>
          </w:tcPr>
          <w:p w:rsidR="00511343" w:rsidRPr="00E11F02" w:rsidRDefault="00511343"/>
        </w:tc>
        <w:tc>
          <w:tcPr>
            <w:tcW w:w="3544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культуры</w:t>
            </w:r>
          </w:p>
        </w:tc>
        <w:tc>
          <w:tcPr>
            <w:tcW w:w="3798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культуры</w:t>
            </w:r>
          </w:p>
        </w:tc>
        <w:tc>
          <w:tcPr>
            <w:tcW w:w="1134" w:type="dxa"/>
            <w:vMerge/>
          </w:tcPr>
          <w:p w:rsidR="00511343" w:rsidRPr="00E11F02" w:rsidRDefault="00511343"/>
        </w:tc>
      </w:tr>
      <w:tr w:rsidR="00E11F02" w:rsidRPr="00E11F02">
        <w:tc>
          <w:tcPr>
            <w:tcW w:w="1077" w:type="dxa"/>
            <w:vMerge/>
          </w:tcPr>
          <w:p w:rsidR="00511343" w:rsidRPr="00E11F02" w:rsidRDefault="00511343"/>
        </w:tc>
        <w:tc>
          <w:tcPr>
            <w:tcW w:w="4025" w:type="dxa"/>
            <w:vMerge/>
          </w:tcPr>
          <w:p w:rsidR="00511343" w:rsidRPr="00E11F02" w:rsidRDefault="00511343"/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  <w:vMerge/>
          </w:tcPr>
          <w:p w:rsidR="00511343" w:rsidRPr="00E11F02" w:rsidRDefault="00511343"/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3</w:t>
            </w: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4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5</w:t>
            </w: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6</w:t>
            </w: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7</w:t>
            </w: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8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9</w:t>
            </w: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1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Общая посевная площадь, га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Площадь земельных участков, занятых под сельскохозяйственные культуры, риск утраты (гибели) урожая которых застрахован с применением мер государственной поддержки, га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3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Страховая стоимость, рублей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6" w:name="P3066"/>
            <w:bookmarkEnd w:id="6"/>
            <w:r w:rsidRPr="00E11F02">
              <w:t>4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Страховая сумма, рублей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5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Страховой тариф, процентов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6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Участие страхователя в страховании рисков, процентов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7" w:name="P3093"/>
            <w:bookmarkEnd w:id="7"/>
            <w:r w:rsidRPr="00E11F02">
              <w:t>7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Начисленная страховая премия, рублей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8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Сумма уплаченной страховой премии (страхового взноса), рублей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8" w:name="P3111"/>
            <w:bookmarkEnd w:id="8"/>
            <w:r w:rsidRPr="00E11F02">
              <w:t>9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Предельный размер ставки для расчета размера субсидий, процентов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10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страховой премии, подлежащей субсидированию, рублей: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9" w:name="P3129"/>
            <w:bookmarkEnd w:id="9"/>
            <w:r w:rsidRPr="00E11F02">
              <w:t>10.1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При условии, что страховой тариф не превышает или равен предельному размеру ставки для расчета размера субсидий (</w:t>
            </w:r>
            <w:hyperlink w:anchor="P3093" w:history="1">
              <w:r w:rsidRPr="00E11F02">
                <w:t>пункт 7</w:t>
              </w:r>
            </w:hyperlink>
            <w:r w:rsidRPr="00E11F02">
              <w:t>)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10" w:name="P3138"/>
            <w:bookmarkEnd w:id="10"/>
            <w:r w:rsidRPr="00E11F02">
              <w:t>10.2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При условии, что страховой тариф превышает предельный размер ставки для расчета размера субсидий (</w:t>
            </w:r>
            <w:hyperlink w:anchor="P3066" w:history="1">
              <w:r w:rsidRPr="00E11F02">
                <w:t>пункт 4</w:t>
              </w:r>
            </w:hyperlink>
            <w:r w:rsidRPr="00E11F02">
              <w:t xml:space="preserve"> x </w:t>
            </w:r>
            <w:hyperlink w:anchor="P3111" w:history="1">
              <w:r w:rsidRPr="00E11F02">
                <w:t>пункт 9</w:t>
              </w:r>
            </w:hyperlink>
            <w:r w:rsidRPr="00E11F02">
              <w:t xml:space="preserve"> / 100)</w:t>
            </w: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11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субсидий за счет средств федерального бюджета, рублей (</w:t>
            </w:r>
            <w:hyperlink w:anchor="P3129" w:history="1">
              <w:r w:rsidRPr="00E11F02">
                <w:t>подпункт 10.1</w:t>
              </w:r>
            </w:hyperlink>
            <w:r w:rsidRPr="00E11F02">
              <w:t xml:space="preserve"> + </w:t>
            </w:r>
            <w:hyperlink w:anchor="P3138" w:history="1">
              <w:r w:rsidRPr="00E11F02">
                <w:t>подпункт 10.2 пункта 10</w:t>
              </w:r>
            </w:hyperlink>
            <w:r w:rsidRPr="00E11F02">
              <w:t xml:space="preserve">) x 50 / 100 x </w:t>
            </w:r>
            <w:proofErr w:type="spellStart"/>
            <w:r w:rsidRPr="00E11F02">
              <w:t>Уi</w:t>
            </w:r>
            <w:proofErr w:type="spellEnd"/>
            <w:r w:rsidRPr="00E11F02">
              <w:t xml:space="preserve"> </w:t>
            </w:r>
            <w:hyperlink w:anchor="P3167" w:history="1">
              <w:r w:rsidRPr="00E11F02">
                <w:t>&lt;*&gt;</w:t>
              </w:r>
            </w:hyperlink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107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12</w:t>
            </w:r>
          </w:p>
        </w:tc>
        <w:tc>
          <w:tcPr>
            <w:tcW w:w="4025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субсидий за счет средств областного бюджета, рублей (</w:t>
            </w:r>
            <w:hyperlink w:anchor="P3129" w:history="1">
              <w:r w:rsidRPr="00E11F02">
                <w:t>подпункт 10.1</w:t>
              </w:r>
            </w:hyperlink>
            <w:r w:rsidRPr="00E11F02">
              <w:t xml:space="preserve"> + </w:t>
            </w:r>
            <w:hyperlink w:anchor="P3138" w:history="1">
              <w:r w:rsidRPr="00E11F02">
                <w:t>подпункт 10.2 пункта 10</w:t>
              </w:r>
            </w:hyperlink>
            <w:r w:rsidRPr="00E11F02">
              <w:t xml:space="preserve">) x 50 / 100 x </w:t>
            </w:r>
            <w:proofErr w:type="spellStart"/>
            <w:r w:rsidRPr="00E11F02">
              <w:t>Уi</w:t>
            </w:r>
            <w:proofErr w:type="spellEnd"/>
            <w:r w:rsidRPr="00E11F02">
              <w:t xml:space="preserve"> </w:t>
            </w:r>
            <w:hyperlink w:anchor="P3168" w:history="1">
              <w:r w:rsidRPr="00E11F02">
                <w:t>&lt;**&gt;</w:t>
              </w:r>
            </w:hyperlink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5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7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134" w:type="dxa"/>
          </w:tcPr>
          <w:p w:rsidR="00511343" w:rsidRPr="00E11F02" w:rsidRDefault="00511343">
            <w:pPr>
              <w:pStyle w:val="ConsPlusNormal"/>
            </w:pPr>
          </w:p>
        </w:tc>
      </w:tr>
    </w:tbl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ind w:firstLine="540"/>
        <w:jc w:val="both"/>
      </w:pPr>
      <w:r w:rsidRPr="00E11F02">
        <w:t>--------------------------------</w:t>
      </w:r>
    </w:p>
    <w:p w:rsidR="00511343" w:rsidRPr="00E11F02" w:rsidRDefault="00511343">
      <w:pPr>
        <w:pStyle w:val="ConsPlusNormal"/>
        <w:ind w:firstLine="540"/>
        <w:jc w:val="both"/>
      </w:pPr>
      <w:bookmarkStart w:id="11" w:name="P3167"/>
      <w:bookmarkEnd w:id="11"/>
      <w:r w:rsidRPr="00E11F02">
        <w:t xml:space="preserve">&lt;*&gt; Уровень </w:t>
      </w:r>
      <w:proofErr w:type="spellStart"/>
      <w:r w:rsidRPr="00E11F02">
        <w:t>софинансирования</w:t>
      </w:r>
      <w:proofErr w:type="spellEnd"/>
      <w:r w:rsidRPr="00E11F02">
        <w:t xml:space="preserve"> расходного обязательства субъекта Российской Федерации.</w:t>
      </w:r>
    </w:p>
    <w:p w:rsidR="00511343" w:rsidRPr="00E11F02" w:rsidRDefault="00511343">
      <w:pPr>
        <w:pStyle w:val="ConsPlusNormal"/>
        <w:ind w:firstLine="540"/>
        <w:jc w:val="both"/>
      </w:pPr>
      <w:bookmarkStart w:id="12" w:name="P3168"/>
      <w:bookmarkEnd w:id="12"/>
      <w:r w:rsidRPr="00E11F02">
        <w:t>&lt;**&gt; Уровень финансирования из областного бюджета.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"___" _____________ 20__ г.</w:t>
      </w:r>
    </w:p>
    <w:p w:rsidR="00511343" w:rsidRPr="00E11F02" w:rsidRDefault="00511343">
      <w:pPr>
        <w:pStyle w:val="ConsPlusNonformat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Руководитель организации -</w:t>
      </w:r>
    </w:p>
    <w:p w:rsidR="00511343" w:rsidRPr="00E11F02" w:rsidRDefault="00511343">
      <w:pPr>
        <w:pStyle w:val="ConsPlusNonformat"/>
        <w:jc w:val="both"/>
      </w:pPr>
      <w:r w:rsidRPr="00E11F02">
        <w:t>получателя субсидии              ________________   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 (расшифровка подписи)</w:t>
      </w:r>
    </w:p>
    <w:p w:rsidR="00511343" w:rsidRPr="00E11F02" w:rsidRDefault="00511343">
      <w:pPr>
        <w:pStyle w:val="ConsPlusNonformat"/>
        <w:jc w:val="both"/>
      </w:pPr>
      <w:r w:rsidRPr="00E11F02">
        <w:t>Главный бухгалтер организации -</w:t>
      </w:r>
    </w:p>
    <w:p w:rsidR="00511343" w:rsidRPr="00E11F02" w:rsidRDefault="00511343">
      <w:pPr>
        <w:pStyle w:val="ConsPlusNonformat"/>
        <w:jc w:val="both"/>
      </w:pPr>
      <w:r w:rsidRPr="00E11F02">
        <w:t>получателя субсидии              ________________   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 (расшифровка подписи)</w:t>
      </w:r>
    </w:p>
    <w:p w:rsidR="00511343" w:rsidRPr="00E11F02" w:rsidRDefault="00511343">
      <w:pPr>
        <w:pStyle w:val="ConsPlusNonformat"/>
        <w:jc w:val="both"/>
      </w:pPr>
      <w:r w:rsidRPr="00E11F02">
        <w:t>М.П.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jc w:val="both"/>
      </w:pPr>
    </w:p>
    <w:p w:rsidR="00E11F02" w:rsidRDefault="00E11F02">
      <w:pPr>
        <w:pStyle w:val="ConsPlusNormal"/>
        <w:jc w:val="both"/>
        <w:sectPr w:rsidR="00E11F02" w:rsidSect="00E11F0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11343" w:rsidRPr="00E11F02" w:rsidRDefault="00E11F02">
      <w:pPr>
        <w:pStyle w:val="ConsPlusNormal"/>
        <w:jc w:val="right"/>
      </w:pPr>
      <w:r>
        <w:lastRenderedPageBreak/>
        <w:t>П</w:t>
      </w:r>
      <w:r w:rsidR="00511343" w:rsidRPr="00E11F02">
        <w:t>риложение 2</w:t>
      </w:r>
    </w:p>
    <w:p w:rsidR="00511343" w:rsidRPr="00E11F02" w:rsidRDefault="00511343">
      <w:pPr>
        <w:pStyle w:val="ConsPlusNormal"/>
        <w:jc w:val="right"/>
      </w:pPr>
      <w:r w:rsidRPr="00E11F02">
        <w:t xml:space="preserve">к </w:t>
      </w:r>
      <w:hyperlink w:anchor="P2941" w:history="1">
        <w:r w:rsidRPr="00E11F02">
          <w:t>Порядку</w:t>
        </w:r>
      </w:hyperlink>
      <w:r w:rsidRPr="00E11F02">
        <w:t xml:space="preserve"> предоставления</w:t>
      </w:r>
    </w:p>
    <w:p w:rsidR="00511343" w:rsidRPr="00E11F02" w:rsidRDefault="00511343">
      <w:pPr>
        <w:pStyle w:val="ConsPlusNormal"/>
        <w:jc w:val="right"/>
      </w:pPr>
      <w:r w:rsidRPr="00E11F02">
        <w:t>из областного и федерального бюджетов</w:t>
      </w:r>
    </w:p>
    <w:p w:rsidR="00511343" w:rsidRPr="00E11F02" w:rsidRDefault="00511343">
      <w:pPr>
        <w:pStyle w:val="ConsPlusNormal"/>
        <w:jc w:val="right"/>
      </w:pPr>
      <w:r w:rsidRPr="00E11F02">
        <w:t>целевых средств на возмещение части затрат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сельскохозяйственных товаропроизводителей</w:t>
      </w:r>
    </w:p>
    <w:p w:rsidR="00511343" w:rsidRPr="00E11F02" w:rsidRDefault="00511343">
      <w:pPr>
        <w:pStyle w:val="ConsPlusNormal"/>
        <w:jc w:val="right"/>
      </w:pPr>
      <w:r w:rsidRPr="00E11F02">
        <w:t>на уплату страховых премий по договорам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сельскохозяйственного страхования</w:t>
      </w:r>
    </w:p>
    <w:p w:rsidR="00511343" w:rsidRPr="00E11F02" w:rsidRDefault="00511343">
      <w:pPr>
        <w:pStyle w:val="ConsPlusNormal"/>
        <w:jc w:val="center"/>
      </w:pPr>
      <w:r w:rsidRPr="00E11F02">
        <w:t>Список изменяющих документов</w:t>
      </w:r>
    </w:p>
    <w:p w:rsidR="00511343" w:rsidRPr="00E11F02" w:rsidRDefault="00511343" w:rsidP="00E11F02">
      <w:pPr>
        <w:pStyle w:val="ConsPlusNormal"/>
        <w:jc w:val="center"/>
      </w:pPr>
      <w:r w:rsidRPr="00E11F02">
        <w:t xml:space="preserve">(в ред. </w:t>
      </w:r>
      <w:hyperlink r:id="rId90" w:history="1">
        <w:r w:rsidRPr="00E11F02">
          <w:t>Постановления</w:t>
        </w:r>
      </w:hyperlink>
      <w:r w:rsidRPr="00E11F02">
        <w:t xml:space="preserve"> Правительства ЯО от 19.06.2015 N 669-п)</w:t>
      </w:r>
    </w:p>
    <w:p w:rsidR="00511343" w:rsidRPr="00E11F02" w:rsidRDefault="00511343" w:rsidP="00E11F02">
      <w:pPr>
        <w:pStyle w:val="ConsPlusNormal"/>
        <w:jc w:val="center"/>
      </w:pPr>
    </w:p>
    <w:p w:rsidR="00511343" w:rsidRPr="00E11F02" w:rsidRDefault="00511343" w:rsidP="00E11F02">
      <w:pPr>
        <w:pStyle w:val="ConsPlusNormal"/>
        <w:jc w:val="center"/>
      </w:pPr>
      <w:r w:rsidRPr="00E11F02">
        <w:t>Форма</w:t>
      </w:r>
    </w:p>
    <w:p w:rsidR="00511343" w:rsidRPr="00E11F02" w:rsidRDefault="00511343" w:rsidP="00E11F02">
      <w:pPr>
        <w:pStyle w:val="ConsPlusNormal"/>
        <w:jc w:val="center"/>
      </w:pPr>
    </w:p>
    <w:p w:rsidR="00511343" w:rsidRPr="00E11F02" w:rsidRDefault="00511343" w:rsidP="00E11F02">
      <w:pPr>
        <w:pStyle w:val="ConsPlusNonformat"/>
        <w:jc w:val="center"/>
      </w:pPr>
      <w:bookmarkStart w:id="13" w:name="P3196"/>
      <w:bookmarkEnd w:id="13"/>
      <w:r w:rsidRPr="00E11F02">
        <w:t>СПРАВКА</w:t>
      </w:r>
    </w:p>
    <w:p w:rsidR="00511343" w:rsidRPr="00E11F02" w:rsidRDefault="00511343" w:rsidP="00E11F02">
      <w:pPr>
        <w:pStyle w:val="ConsPlusNonformat"/>
        <w:jc w:val="center"/>
      </w:pPr>
      <w:r w:rsidRPr="00E11F02">
        <w:t>о размере целевых средств на страхование однолетних</w:t>
      </w:r>
    </w:p>
    <w:p w:rsidR="00511343" w:rsidRPr="00E11F02" w:rsidRDefault="00511343" w:rsidP="00E11F02">
      <w:pPr>
        <w:pStyle w:val="ConsPlusNonformat"/>
        <w:jc w:val="center"/>
      </w:pPr>
      <w:r w:rsidRPr="00E11F02">
        <w:t>сельскохозяйственных культур урожая текущего года</w:t>
      </w:r>
    </w:p>
    <w:p w:rsidR="00511343" w:rsidRPr="00E11F02" w:rsidRDefault="00511343" w:rsidP="00E11F02">
      <w:pPr>
        <w:pStyle w:val="ConsPlusNonformat"/>
        <w:jc w:val="center"/>
      </w:pPr>
      <w:r w:rsidRPr="00E11F02">
        <w:t>___________________________________________________________________________</w:t>
      </w:r>
    </w:p>
    <w:p w:rsidR="00511343" w:rsidRPr="00E11F02" w:rsidRDefault="00511343" w:rsidP="00E11F02">
      <w:pPr>
        <w:pStyle w:val="ConsPlusNonformat"/>
        <w:jc w:val="center"/>
      </w:pPr>
      <w:r w:rsidRPr="00E11F02">
        <w:t>(наименование сельскохозяйственного товаропроизводителя - получателя</w:t>
      </w:r>
    </w:p>
    <w:p w:rsidR="00511343" w:rsidRPr="00E11F02" w:rsidRDefault="00511343" w:rsidP="00E11F02">
      <w:pPr>
        <w:pStyle w:val="ConsPlusNonformat"/>
        <w:jc w:val="center"/>
      </w:pPr>
      <w:r w:rsidRPr="00E11F02">
        <w:t>субсидий)</w:t>
      </w:r>
    </w:p>
    <w:p w:rsidR="00511343" w:rsidRPr="00E11F02" w:rsidRDefault="00511343" w:rsidP="00E11F02">
      <w:pPr>
        <w:pStyle w:val="ConsPlusNonformat"/>
        <w:jc w:val="center"/>
      </w:pPr>
    </w:p>
    <w:p w:rsidR="00511343" w:rsidRPr="00E11F02" w:rsidRDefault="00511343" w:rsidP="00E11F02">
      <w:pPr>
        <w:pStyle w:val="ConsPlusNonformat"/>
        <w:jc w:val="center"/>
      </w:pPr>
      <w:r w:rsidRPr="00E11F02">
        <w:t xml:space="preserve">Наименование   страховой   </w:t>
      </w:r>
      <w:proofErr w:type="gramStart"/>
      <w:r w:rsidRPr="00E11F02">
        <w:t xml:space="preserve">организации,   </w:t>
      </w:r>
      <w:proofErr w:type="gramEnd"/>
      <w:r w:rsidRPr="00E11F02">
        <w:t>с  которой  заключен  договор</w:t>
      </w:r>
    </w:p>
    <w:p w:rsidR="00511343" w:rsidRPr="00E11F02" w:rsidRDefault="00511343" w:rsidP="00E11F02">
      <w:pPr>
        <w:pStyle w:val="ConsPlusNonformat"/>
        <w:jc w:val="center"/>
      </w:pPr>
      <w:r w:rsidRPr="00E11F02">
        <w:t>сельскохозяйственного страхования с государственной поддержкой: ___________</w:t>
      </w:r>
    </w:p>
    <w:p w:rsidR="00511343" w:rsidRPr="00E11F02" w:rsidRDefault="00511343" w:rsidP="00E11F02">
      <w:pPr>
        <w:pStyle w:val="ConsPlusNonformat"/>
        <w:jc w:val="center"/>
      </w:pPr>
      <w:r w:rsidRPr="00E11F02">
        <w:t>___________________________________________________________________________</w:t>
      </w:r>
    </w:p>
    <w:p w:rsidR="00511343" w:rsidRPr="00E11F02" w:rsidRDefault="00511343" w:rsidP="00E11F02">
      <w:pPr>
        <w:pStyle w:val="ConsPlusNonformat"/>
        <w:jc w:val="center"/>
      </w:pPr>
      <w:r w:rsidRPr="00E11F02">
        <w:t>Номер договора страхования: ______________________</w:t>
      </w:r>
    </w:p>
    <w:p w:rsidR="00511343" w:rsidRPr="00E11F02" w:rsidRDefault="00511343" w:rsidP="00E11F02">
      <w:pPr>
        <w:pStyle w:val="ConsPlusNonformat"/>
        <w:jc w:val="center"/>
      </w:pPr>
      <w:r w:rsidRPr="00E11F02">
        <w:t>Дата заключения: _________________________________</w:t>
      </w:r>
    </w:p>
    <w:p w:rsidR="00511343" w:rsidRPr="00E11F02" w:rsidRDefault="00511343" w:rsidP="00E11F02">
      <w:pPr>
        <w:pStyle w:val="ConsPlusNormal"/>
        <w:jc w:val="center"/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1470"/>
        <w:gridCol w:w="850"/>
        <w:gridCol w:w="709"/>
      </w:tblGrid>
      <w:tr w:rsidR="00E11F02" w:rsidRPr="00E11F02" w:rsidTr="00E11F02">
        <w:tc>
          <w:tcPr>
            <w:tcW w:w="907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Номер строки</w:t>
            </w:r>
          </w:p>
        </w:tc>
        <w:tc>
          <w:tcPr>
            <w:tcW w:w="13980" w:type="dxa"/>
            <w:gridSpan w:val="19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Сельскохозяйственные культуры (яровые) согласно </w:t>
            </w:r>
            <w:proofErr w:type="gramStart"/>
            <w:r w:rsidRPr="00E11F02">
              <w:t>Плану сельскохозяйственного страхования</w:t>
            </w:r>
            <w:proofErr w:type="gramEnd"/>
            <w:r w:rsidRPr="00E11F02">
              <w:t xml:space="preserve"> на текущий год, при проведении страхования которых предоставляются субсидии</w:t>
            </w:r>
          </w:p>
        </w:tc>
      </w:tr>
      <w:tr w:rsidR="00E11F02" w:rsidRPr="00E11F02" w:rsidTr="00E11F02">
        <w:tc>
          <w:tcPr>
            <w:tcW w:w="907" w:type="dxa"/>
            <w:vMerge/>
          </w:tcPr>
          <w:p w:rsidR="00511343" w:rsidRPr="00E11F02" w:rsidRDefault="00511343"/>
        </w:tc>
        <w:tc>
          <w:tcPr>
            <w:tcW w:w="2551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показателя</w:t>
            </w:r>
          </w:p>
        </w:tc>
        <w:tc>
          <w:tcPr>
            <w:tcW w:w="1680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яровые зерновые</w:t>
            </w:r>
          </w:p>
        </w:tc>
        <w:tc>
          <w:tcPr>
            <w:tcW w:w="1120" w:type="dxa"/>
            <w:gridSpan w:val="2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зернобобовые</w:t>
            </w:r>
          </w:p>
        </w:tc>
        <w:tc>
          <w:tcPr>
            <w:tcW w:w="1680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масличные</w:t>
            </w:r>
          </w:p>
        </w:tc>
        <w:tc>
          <w:tcPr>
            <w:tcW w:w="1120" w:type="dxa"/>
            <w:gridSpan w:val="2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технические</w:t>
            </w:r>
          </w:p>
        </w:tc>
        <w:tc>
          <w:tcPr>
            <w:tcW w:w="1120" w:type="dxa"/>
            <w:gridSpan w:val="2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овощи</w:t>
            </w:r>
          </w:p>
        </w:tc>
        <w:tc>
          <w:tcPr>
            <w:tcW w:w="1120" w:type="dxa"/>
            <w:gridSpan w:val="2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бахчевые</w:t>
            </w:r>
          </w:p>
        </w:tc>
        <w:tc>
          <w:tcPr>
            <w:tcW w:w="2030" w:type="dxa"/>
            <w:gridSpan w:val="2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кормовые (включая многолетние травы)</w:t>
            </w: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картофель</w:t>
            </w:r>
          </w:p>
        </w:tc>
        <w:tc>
          <w:tcPr>
            <w:tcW w:w="709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всего</w:t>
            </w:r>
          </w:p>
        </w:tc>
      </w:tr>
      <w:tr w:rsidR="00E11F02" w:rsidRPr="00E11F02" w:rsidTr="00E11F02">
        <w:trPr>
          <w:trHeight w:val="20"/>
        </w:trPr>
        <w:tc>
          <w:tcPr>
            <w:tcW w:w="907" w:type="dxa"/>
            <w:vMerge/>
          </w:tcPr>
          <w:p w:rsidR="00511343" w:rsidRPr="00E11F02" w:rsidRDefault="00511343"/>
        </w:tc>
        <w:tc>
          <w:tcPr>
            <w:tcW w:w="2551" w:type="dxa"/>
            <w:vMerge/>
          </w:tcPr>
          <w:p w:rsidR="00511343" w:rsidRPr="00E11F02" w:rsidRDefault="00511343"/>
        </w:tc>
        <w:tc>
          <w:tcPr>
            <w:tcW w:w="10720" w:type="dxa"/>
            <w:gridSpan w:val="17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культуры</w:t>
            </w:r>
          </w:p>
        </w:tc>
        <w:tc>
          <w:tcPr>
            <w:tcW w:w="709" w:type="dxa"/>
            <w:vMerge/>
          </w:tcPr>
          <w:p w:rsidR="00511343" w:rsidRPr="00E11F02" w:rsidRDefault="00511343"/>
        </w:tc>
      </w:tr>
      <w:tr w:rsidR="00E11F02" w:rsidRPr="00E11F02" w:rsidTr="00E11F02">
        <w:tc>
          <w:tcPr>
            <w:tcW w:w="907" w:type="dxa"/>
            <w:vMerge/>
          </w:tcPr>
          <w:p w:rsidR="00511343" w:rsidRPr="00E11F02" w:rsidRDefault="00511343"/>
        </w:tc>
        <w:tc>
          <w:tcPr>
            <w:tcW w:w="2551" w:type="dxa"/>
            <w:vMerge/>
          </w:tcPr>
          <w:p w:rsidR="00511343" w:rsidRPr="00E11F02" w:rsidRDefault="00511343"/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3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4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5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6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7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8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9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10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11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12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13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14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15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16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17</w:t>
            </w: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18</w:t>
            </w: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19</w:t>
            </w: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20</w:t>
            </w: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1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Общая посевная площадь, га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Посевная площадь по договорам страхования, осуществляемого с государственной поддержкой, га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3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Страховая стоимость, рублей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14" w:name="P3320"/>
            <w:bookmarkEnd w:id="14"/>
            <w:r w:rsidRPr="00E11F02">
              <w:t>4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Страховая сумма, рублей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5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Страховой тариф, процентов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6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Участие страхователя в страховании рисков, процентов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15" w:name="P3380"/>
            <w:bookmarkEnd w:id="15"/>
            <w:r w:rsidRPr="00E11F02">
              <w:t>7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Начисленная страховая премия, рублей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8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Сумма уплаченной страховой премии (страхового взноса), рублей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16" w:name="P3420"/>
            <w:bookmarkEnd w:id="16"/>
            <w:r w:rsidRPr="00E11F02">
              <w:t>9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Предельный размер ставки для расчета размера субсидий, процентов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10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 xml:space="preserve">Размер страховой </w:t>
            </w:r>
            <w:r w:rsidRPr="00E11F02">
              <w:lastRenderedPageBreak/>
              <w:t>премии, подлежащей субсидированию, рублей: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17" w:name="P3460"/>
            <w:bookmarkEnd w:id="17"/>
            <w:r w:rsidRPr="00E11F02">
              <w:lastRenderedPageBreak/>
              <w:t>10.1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При условии, что страховой тариф не превышает предельный размер ставки для расчета размера субсидий или равен ему (</w:t>
            </w:r>
            <w:hyperlink w:anchor="P3380" w:history="1">
              <w:r w:rsidRPr="00E11F02">
                <w:t>пункт 7</w:t>
              </w:r>
            </w:hyperlink>
            <w:r w:rsidRPr="00E11F02">
              <w:t>)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18" w:name="P3480"/>
            <w:bookmarkEnd w:id="18"/>
            <w:r w:rsidRPr="00E11F02">
              <w:t>10.2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При условии, что страховой тариф превышает предельный размер ставки для расчета размера субсидий (</w:t>
            </w:r>
            <w:hyperlink w:anchor="P3320" w:history="1">
              <w:r w:rsidRPr="00E11F02">
                <w:t>пункт 4</w:t>
              </w:r>
            </w:hyperlink>
            <w:r w:rsidRPr="00E11F02">
              <w:t xml:space="preserve"> x </w:t>
            </w:r>
            <w:hyperlink w:anchor="P3420" w:history="1">
              <w:r w:rsidRPr="00E11F02">
                <w:t>пункт 9</w:t>
              </w:r>
            </w:hyperlink>
            <w:r w:rsidRPr="00E11F02">
              <w:t xml:space="preserve"> / 100)</w:t>
            </w: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11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субсидий за счет средств федерального бюджета, рублей (</w:t>
            </w:r>
            <w:hyperlink w:anchor="P3460" w:history="1">
              <w:r w:rsidRPr="00E11F02">
                <w:t>подпункт 10.1</w:t>
              </w:r>
            </w:hyperlink>
            <w:r w:rsidRPr="00E11F02">
              <w:t xml:space="preserve"> + </w:t>
            </w:r>
            <w:hyperlink w:anchor="P3480" w:history="1">
              <w:r w:rsidRPr="00E11F02">
                <w:t>подпункт 10.2 пункта 10</w:t>
              </w:r>
            </w:hyperlink>
            <w:r w:rsidRPr="00E11F02">
              <w:t xml:space="preserve">) x 50 / 100 x </w:t>
            </w:r>
            <w:proofErr w:type="spellStart"/>
            <w:r w:rsidRPr="00E11F02">
              <w:t>Уi</w:t>
            </w:r>
            <w:proofErr w:type="spellEnd"/>
            <w:r w:rsidRPr="00E11F02">
              <w:t xml:space="preserve"> </w:t>
            </w:r>
            <w:hyperlink w:anchor="P3542" w:history="1">
              <w:r w:rsidRPr="00E11F02">
                <w:t>&lt;*&gt;</w:t>
              </w:r>
            </w:hyperlink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 w:rsidTr="00E11F02">
        <w:tc>
          <w:tcPr>
            <w:tcW w:w="90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12</w:t>
            </w:r>
          </w:p>
        </w:tc>
        <w:tc>
          <w:tcPr>
            <w:tcW w:w="2551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субсидий за счет средств областного бюджета, рублей (</w:t>
            </w:r>
            <w:hyperlink w:anchor="P3460" w:history="1">
              <w:r w:rsidRPr="00E11F02">
                <w:t>подпункт 10.1</w:t>
              </w:r>
            </w:hyperlink>
            <w:r w:rsidRPr="00E11F02">
              <w:t xml:space="preserve"> + </w:t>
            </w:r>
            <w:hyperlink w:anchor="P3480" w:history="1">
              <w:r w:rsidRPr="00E11F02">
                <w:t>подпункт 10.2 пункта 10</w:t>
              </w:r>
            </w:hyperlink>
            <w:r w:rsidRPr="00E11F02">
              <w:t xml:space="preserve">) x 50 / 100 x </w:t>
            </w:r>
            <w:proofErr w:type="spellStart"/>
            <w:r w:rsidRPr="00E11F02">
              <w:t>Уi</w:t>
            </w:r>
            <w:proofErr w:type="spellEnd"/>
            <w:r w:rsidRPr="00E11F02">
              <w:t xml:space="preserve"> </w:t>
            </w:r>
            <w:hyperlink w:anchor="P3543" w:history="1">
              <w:r w:rsidRPr="00E11F02">
                <w:t>&lt;**&gt;</w:t>
              </w:r>
            </w:hyperlink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4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85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709" w:type="dxa"/>
          </w:tcPr>
          <w:p w:rsidR="00511343" w:rsidRPr="00E11F02" w:rsidRDefault="00511343">
            <w:pPr>
              <w:pStyle w:val="ConsPlusNormal"/>
            </w:pPr>
          </w:p>
        </w:tc>
      </w:tr>
    </w:tbl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ind w:firstLine="540"/>
        <w:jc w:val="both"/>
      </w:pPr>
      <w:r w:rsidRPr="00E11F02">
        <w:lastRenderedPageBreak/>
        <w:t>--------------------------------</w:t>
      </w:r>
    </w:p>
    <w:p w:rsidR="00511343" w:rsidRPr="00E11F02" w:rsidRDefault="00511343">
      <w:pPr>
        <w:pStyle w:val="ConsPlusNormal"/>
        <w:ind w:firstLine="540"/>
        <w:jc w:val="both"/>
      </w:pPr>
      <w:bookmarkStart w:id="19" w:name="P3542"/>
      <w:bookmarkEnd w:id="19"/>
      <w:r w:rsidRPr="00E11F02">
        <w:t xml:space="preserve">&lt;*&gt; Уровень </w:t>
      </w:r>
      <w:proofErr w:type="spellStart"/>
      <w:r w:rsidRPr="00E11F02">
        <w:t>софинансирования</w:t>
      </w:r>
      <w:proofErr w:type="spellEnd"/>
      <w:r w:rsidRPr="00E11F02">
        <w:t xml:space="preserve"> расходного обязательства субъекта Российской Федерации.</w:t>
      </w:r>
    </w:p>
    <w:p w:rsidR="00511343" w:rsidRPr="00E11F02" w:rsidRDefault="00511343">
      <w:pPr>
        <w:pStyle w:val="ConsPlusNormal"/>
        <w:ind w:firstLine="540"/>
        <w:jc w:val="both"/>
      </w:pPr>
      <w:bookmarkStart w:id="20" w:name="P3543"/>
      <w:bookmarkEnd w:id="20"/>
      <w:r w:rsidRPr="00E11F02">
        <w:t>&lt;**&gt; Уровень финансирования из областного бюджета.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"___" _____________ 20__ г.</w:t>
      </w:r>
    </w:p>
    <w:p w:rsidR="00511343" w:rsidRPr="00E11F02" w:rsidRDefault="00511343">
      <w:pPr>
        <w:pStyle w:val="ConsPlusNonformat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Руководитель организации -</w:t>
      </w:r>
    </w:p>
    <w:p w:rsidR="00511343" w:rsidRPr="00E11F02" w:rsidRDefault="00511343">
      <w:pPr>
        <w:pStyle w:val="ConsPlusNonformat"/>
        <w:jc w:val="both"/>
      </w:pPr>
      <w:r w:rsidRPr="00E11F02">
        <w:t>получателя субсидии              ________________   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 (расшифровка подписи)</w:t>
      </w:r>
    </w:p>
    <w:p w:rsidR="00511343" w:rsidRPr="00E11F02" w:rsidRDefault="00511343">
      <w:pPr>
        <w:pStyle w:val="ConsPlusNonformat"/>
        <w:jc w:val="both"/>
      </w:pPr>
      <w:r w:rsidRPr="00E11F02">
        <w:t>Главный бухгалтер организации -</w:t>
      </w:r>
    </w:p>
    <w:p w:rsidR="00511343" w:rsidRPr="00E11F02" w:rsidRDefault="00511343">
      <w:pPr>
        <w:pStyle w:val="ConsPlusNonformat"/>
        <w:jc w:val="both"/>
      </w:pPr>
      <w:r w:rsidRPr="00E11F02">
        <w:t>получателя субсидии              ________________   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 (расшифровка подписи)</w:t>
      </w:r>
    </w:p>
    <w:p w:rsidR="00511343" w:rsidRPr="00E11F02" w:rsidRDefault="00511343">
      <w:pPr>
        <w:pStyle w:val="ConsPlusNonformat"/>
        <w:jc w:val="both"/>
      </w:pPr>
      <w:r w:rsidRPr="00E11F02">
        <w:t>М.П.</w:t>
      </w:r>
    </w:p>
    <w:p w:rsidR="00E11F02" w:rsidRDefault="00E11F02">
      <w:pPr>
        <w:pStyle w:val="ConsPlusNormal"/>
        <w:jc w:val="both"/>
        <w:sectPr w:rsidR="00E11F02" w:rsidSect="00E11F0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11343" w:rsidRPr="00E11F02" w:rsidRDefault="00511343">
      <w:pPr>
        <w:pStyle w:val="ConsPlusNormal"/>
        <w:jc w:val="right"/>
      </w:pPr>
      <w:r w:rsidRPr="00E11F02">
        <w:lastRenderedPageBreak/>
        <w:t>Приложение 2&lt;1&gt;</w:t>
      </w:r>
    </w:p>
    <w:p w:rsidR="00511343" w:rsidRPr="00E11F02" w:rsidRDefault="00511343">
      <w:pPr>
        <w:pStyle w:val="ConsPlusNormal"/>
        <w:jc w:val="right"/>
      </w:pPr>
      <w:r w:rsidRPr="00E11F02">
        <w:t xml:space="preserve">к </w:t>
      </w:r>
      <w:hyperlink w:anchor="P2941" w:history="1">
        <w:r w:rsidRPr="00E11F02">
          <w:t>Порядку</w:t>
        </w:r>
      </w:hyperlink>
      <w:r w:rsidRPr="00E11F02">
        <w:t xml:space="preserve"> предоставления</w:t>
      </w:r>
    </w:p>
    <w:p w:rsidR="00511343" w:rsidRPr="00E11F02" w:rsidRDefault="00511343">
      <w:pPr>
        <w:pStyle w:val="ConsPlusNormal"/>
        <w:jc w:val="right"/>
      </w:pPr>
      <w:r w:rsidRPr="00E11F02">
        <w:t>из областного и федерального бюджетов</w:t>
      </w:r>
    </w:p>
    <w:p w:rsidR="00511343" w:rsidRPr="00E11F02" w:rsidRDefault="00511343">
      <w:pPr>
        <w:pStyle w:val="ConsPlusNormal"/>
        <w:jc w:val="right"/>
      </w:pPr>
      <w:r w:rsidRPr="00E11F02">
        <w:t>целевых средств на возмещение части затрат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сельскохозяйственных товаропроизводителей</w:t>
      </w:r>
    </w:p>
    <w:p w:rsidR="00511343" w:rsidRPr="00E11F02" w:rsidRDefault="00511343">
      <w:pPr>
        <w:pStyle w:val="ConsPlusNormal"/>
        <w:jc w:val="right"/>
      </w:pPr>
      <w:r w:rsidRPr="00E11F02">
        <w:t>на уплату страховых премий по договорам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сельскохозяйственного страхования</w:t>
      </w:r>
    </w:p>
    <w:p w:rsidR="00511343" w:rsidRPr="00E11F02" w:rsidRDefault="00511343">
      <w:pPr>
        <w:pStyle w:val="ConsPlusNormal"/>
        <w:jc w:val="center"/>
      </w:pPr>
      <w:r w:rsidRPr="00E11F02">
        <w:t>Список изменяющих документов</w:t>
      </w:r>
    </w:p>
    <w:p w:rsidR="00511343" w:rsidRPr="00E11F02" w:rsidRDefault="00511343">
      <w:pPr>
        <w:pStyle w:val="ConsPlusNormal"/>
        <w:jc w:val="center"/>
      </w:pPr>
      <w:r w:rsidRPr="00E11F02">
        <w:t xml:space="preserve">(введено </w:t>
      </w:r>
      <w:hyperlink r:id="rId91" w:history="1">
        <w:r w:rsidRPr="00E11F02">
          <w:t>Постановлением</w:t>
        </w:r>
      </w:hyperlink>
      <w:r w:rsidRPr="00E11F02">
        <w:t xml:space="preserve"> Правительства ЯО от 19.06.2015 N 669-п)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 w:rsidP="00E11F02">
      <w:pPr>
        <w:pStyle w:val="ConsPlusNormal"/>
        <w:jc w:val="center"/>
      </w:pPr>
      <w:r w:rsidRPr="00E11F02">
        <w:t>Форма</w:t>
      </w:r>
    </w:p>
    <w:p w:rsidR="00511343" w:rsidRPr="00E11F02" w:rsidRDefault="00511343" w:rsidP="00E11F02">
      <w:pPr>
        <w:pStyle w:val="ConsPlusNormal"/>
        <w:jc w:val="center"/>
      </w:pPr>
    </w:p>
    <w:p w:rsidR="00511343" w:rsidRPr="00E11F02" w:rsidRDefault="00511343" w:rsidP="00E11F02">
      <w:pPr>
        <w:pStyle w:val="ConsPlusNonformat"/>
        <w:jc w:val="center"/>
      </w:pPr>
      <w:bookmarkStart w:id="21" w:name="P3571"/>
      <w:bookmarkEnd w:id="21"/>
      <w:r w:rsidRPr="00E11F02">
        <w:t>СПРАВКА</w:t>
      </w:r>
    </w:p>
    <w:p w:rsidR="00511343" w:rsidRPr="00E11F02" w:rsidRDefault="00511343" w:rsidP="00E11F02">
      <w:pPr>
        <w:pStyle w:val="ConsPlusNonformat"/>
        <w:jc w:val="center"/>
      </w:pPr>
      <w:r w:rsidRPr="00E11F02">
        <w:t>о размере целевых средств на страхование сельскохозяйственных животных</w:t>
      </w:r>
    </w:p>
    <w:p w:rsidR="00511343" w:rsidRPr="00E11F02" w:rsidRDefault="00511343" w:rsidP="00E11F02">
      <w:pPr>
        <w:pStyle w:val="ConsPlusNonformat"/>
        <w:jc w:val="center"/>
      </w:pPr>
      <w:r w:rsidRPr="00E11F02">
        <w:t>в текущем (отчетном) году</w:t>
      </w:r>
    </w:p>
    <w:p w:rsidR="00511343" w:rsidRPr="00E11F02" w:rsidRDefault="00511343" w:rsidP="00E11F02">
      <w:pPr>
        <w:pStyle w:val="ConsPlusNonformat"/>
        <w:jc w:val="center"/>
      </w:pPr>
      <w:r w:rsidRPr="00E11F02">
        <w:t>___________________________________________________________________________</w:t>
      </w:r>
    </w:p>
    <w:p w:rsidR="00511343" w:rsidRPr="00E11F02" w:rsidRDefault="00511343" w:rsidP="00E11F02">
      <w:pPr>
        <w:pStyle w:val="ConsPlusNonformat"/>
        <w:jc w:val="center"/>
      </w:pPr>
      <w:r w:rsidRPr="00E11F02">
        <w:t>(наименование сельскохозяйственного товаропроизводителя - получателя</w:t>
      </w:r>
    </w:p>
    <w:p w:rsidR="00511343" w:rsidRPr="00E11F02" w:rsidRDefault="00511343" w:rsidP="00E11F02">
      <w:pPr>
        <w:pStyle w:val="ConsPlusNonformat"/>
        <w:jc w:val="center"/>
      </w:pPr>
      <w:r w:rsidRPr="00E11F02">
        <w:t>субсидий)</w:t>
      </w:r>
    </w:p>
    <w:p w:rsidR="00511343" w:rsidRPr="00E11F02" w:rsidRDefault="00511343" w:rsidP="00E11F02">
      <w:pPr>
        <w:pStyle w:val="ConsPlusNonformat"/>
        <w:jc w:val="center"/>
      </w:pPr>
      <w:r w:rsidRPr="00E11F02">
        <w:t xml:space="preserve">Наименование   страховой   </w:t>
      </w:r>
      <w:proofErr w:type="gramStart"/>
      <w:r w:rsidRPr="00E11F02">
        <w:t xml:space="preserve">организации,   </w:t>
      </w:r>
      <w:proofErr w:type="gramEnd"/>
      <w:r w:rsidRPr="00E11F02">
        <w:t>с  которой  заключен  договор</w:t>
      </w:r>
    </w:p>
    <w:p w:rsidR="00511343" w:rsidRPr="00E11F02" w:rsidRDefault="00511343" w:rsidP="00E11F02">
      <w:pPr>
        <w:pStyle w:val="ConsPlusNonformat"/>
        <w:jc w:val="center"/>
      </w:pPr>
      <w:r w:rsidRPr="00E11F02">
        <w:t>сельскохозяйственного страхования с государственной поддержкой:</w:t>
      </w:r>
    </w:p>
    <w:p w:rsidR="00511343" w:rsidRPr="00E11F02" w:rsidRDefault="00511343" w:rsidP="00E11F02">
      <w:pPr>
        <w:pStyle w:val="ConsPlusNonformat"/>
        <w:jc w:val="center"/>
      </w:pPr>
      <w:r w:rsidRPr="00E11F02">
        <w:t>___________________________________________________________________________</w:t>
      </w:r>
    </w:p>
    <w:p w:rsidR="00511343" w:rsidRPr="00E11F02" w:rsidRDefault="00511343" w:rsidP="00E11F02">
      <w:pPr>
        <w:pStyle w:val="ConsPlusNonformat"/>
        <w:jc w:val="center"/>
      </w:pPr>
      <w:r w:rsidRPr="00E11F02">
        <w:t xml:space="preserve">Номер договора </w:t>
      </w:r>
      <w:proofErr w:type="gramStart"/>
      <w:r w:rsidRPr="00E11F02">
        <w:t>страхования:_</w:t>
      </w:r>
      <w:proofErr w:type="gramEnd"/>
      <w:r w:rsidRPr="00E11F02">
        <w:t>_____________________</w:t>
      </w:r>
    </w:p>
    <w:p w:rsidR="00511343" w:rsidRPr="00E11F02" w:rsidRDefault="00511343" w:rsidP="00E11F02">
      <w:pPr>
        <w:pStyle w:val="ConsPlusNonformat"/>
        <w:jc w:val="center"/>
      </w:pPr>
      <w:r w:rsidRPr="00E11F02">
        <w:t>Дата заключения: ________________________________</w:t>
      </w:r>
    </w:p>
    <w:p w:rsidR="00511343" w:rsidRPr="00E11F02" w:rsidRDefault="00511343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510"/>
        <w:gridCol w:w="467"/>
        <w:gridCol w:w="484"/>
        <w:gridCol w:w="466"/>
        <w:gridCol w:w="510"/>
        <w:gridCol w:w="502"/>
        <w:gridCol w:w="484"/>
        <w:gridCol w:w="488"/>
        <w:gridCol w:w="510"/>
        <w:gridCol w:w="487"/>
        <w:gridCol w:w="491"/>
        <w:gridCol w:w="440"/>
        <w:gridCol w:w="510"/>
        <w:gridCol w:w="472"/>
        <w:gridCol w:w="484"/>
        <w:gridCol w:w="518"/>
        <w:gridCol w:w="567"/>
        <w:gridCol w:w="567"/>
        <w:gridCol w:w="444"/>
        <w:gridCol w:w="484"/>
        <w:gridCol w:w="484"/>
        <w:gridCol w:w="459"/>
        <w:gridCol w:w="510"/>
      </w:tblGrid>
      <w:tr w:rsidR="00E11F02" w:rsidRPr="00E11F02">
        <w:tc>
          <w:tcPr>
            <w:tcW w:w="624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N</w:t>
            </w:r>
          </w:p>
          <w:p w:rsidR="00511343" w:rsidRPr="00E11F02" w:rsidRDefault="00511343">
            <w:pPr>
              <w:pStyle w:val="ConsPlusNormal"/>
              <w:jc w:val="center"/>
            </w:pPr>
            <w:r w:rsidRPr="00E11F02">
              <w:t>п/п</w:t>
            </w:r>
          </w:p>
        </w:tc>
        <w:tc>
          <w:tcPr>
            <w:tcW w:w="2494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показателя</w:t>
            </w:r>
          </w:p>
        </w:tc>
        <w:tc>
          <w:tcPr>
            <w:tcW w:w="11338" w:type="dxa"/>
            <w:gridSpan w:val="2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Наименование вида сельскохозяйственных животных согласно </w:t>
            </w:r>
            <w:proofErr w:type="gramStart"/>
            <w:r w:rsidRPr="00E11F02">
              <w:t>Плану сельскохозяйственного страхования</w:t>
            </w:r>
            <w:proofErr w:type="gramEnd"/>
            <w:r w:rsidRPr="00E11F02">
              <w:t xml:space="preserve"> на текущий (отчетный) год, при проведении страхования которого предоставляются субсидии</w:t>
            </w:r>
          </w:p>
        </w:tc>
      </w:tr>
      <w:tr w:rsidR="00E11F02" w:rsidRPr="00E11F02">
        <w:tc>
          <w:tcPr>
            <w:tcW w:w="624" w:type="dxa"/>
            <w:vMerge/>
          </w:tcPr>
          <w:p w:rsidR="00511343" w:rsidRPr="00E11F02" w:rsidRDefault="00511343"/>
        </w:tc>
        <w:tc>
          <w:tcPr>
            <w:tcW w:w="2494" w:type="dxa"/>
            <w:vMerge/>
          </w:tcPr>
          <w:p w:rsidR="00511343" w:rsidRPr="00E11F02" w:rsidRDefault="00511343"/>
        </w:tc>
        <w:tc>
          <w:tcPr>
            <w:tcW w:w="1927" w:type="dxa"/>
            <w:gridSpan w:val="4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крупный рогатый скот (за исключением телят в возрасте до 2 месяцев)</w:t>
            </w:r>
          </w:p>
        </w:tc>
        <w:tc>
          <w:tcPr>
            <w:tcW w:w="1984" w:type="dxa"/>
            <w:gridSpan w:val="4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мелкий рогатый скот (за исключением козлят/ягнят в возрасте до 4 месяцев)</w:t>
            </w:r>
          </w:p>
        </w:tc>
        <w:tc>
          <w:tcPr>
            <w:tcW w:w="1928" w:type="dxa"/>
            <w:gridSpan w:val="4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свиньи (за исключением поросят в возрасте до 4 недель)</w:t>
            </w:r>
          </w:p>
        </w:tc>
        <w:tc>
          <w:tcPr>
            <w:tcW w:w="2551" w:type="dxa"/>
            <w:gridSpan w:val="5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птица яйценоских и мясных пород, цыплята-бройлеры</w:t>
            </w:r>
          </w:p>
        </w:tc>
        <w:tc>
          <w:tcPr>
            <w:tcW w:w="2438" w:type="dxa"/>
            <w:gridSpan w:val="5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семьи пчел</w:t>
            </w:r>
          </w:p>
        </w:tc>
        <w:tc>
          <w:tcPr>
            <w:tcW w:w="510" w:type="dxa"/>
            <w:vMerge w:val="restart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всего</w:t>
            </w:r>
          </w:p>
        </w:tc>
      </w:tr>
      <w:tr w:rsidR="00E11F02" w:rsidRPr="00E11F02">
        <w:tc>
          <w:tcPr>
            <w:tcW w:w="624" w:type="dxa"/>
            <w:vMerge/>
          </w:tcPr>
          <w:p w:rsidR="00511343" w:rsidRPr="00E11F02" w:rsidRDefault="00511343"/>
        </w:tc>
        <w:tc>
          <w:tcPr>
            <w:tcW w:w="2494" w:type="dxa"/>
            <w:vMerge/>
          </w:tcPr>
          <w:p w:rsidR="00511343" w:rsidRPr="00E11F02" w:rsidRDefault="00511343"/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всего</w:t>
            </w:r>
          </w:p>
        </w:tc>
        <w:tc>
          <w:tcPr>
            <w:tcW w:w="1417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в том числе по </w:t>
            </w:r>
            <w:r w:rsidRPr="00E11F02">
              <w:lastRenderedPageBreak/>
              <w:t>половозрастным группам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всего</w:t>
            </w:r>
          </w:p>
        </w:tc>
        <w:tc>
          <w:tcPr>
            <w:tcW w:w="1474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в том числе по </w:t>
            </w:r>
            <w:r w:rsidRPr="00E11F02">
              <w:lastRenderedPageBreak/>
              <w:t>половозрастным группам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всего</w:t>
            </w:r>
          </w:p>
        </w:tc>
        <w:tc>
          <w:tcPr>
            <w:tcW w:w="1418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в том числе по </w:t>
            </w:r>
            <w:r w:rsidRPr="00E11F02">
              <w:lastRenderedPageBreak/>
              <w:t>половозрастным группам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всего</w:t>
            </w:r>
          </w:p>
        </w:tc>
        <w:tc>
          <w:tcPr>
            <w:tcW w:w="1474" w:type="dxa"/>
            <w:gridSpan w:val="3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в том числе по </w:t>
            </w:r>
            <w:r w:rsidRPr="00E11F02">
              <w:lastRenderedPageBreak/>
              <w:t>половозрастным группам</w:t>
            </w: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цыплята</w:t>
            </w:r>
            <w:r w:rsidRPr="00E11F02">
              <w:lastRenderedPageBreak/>
              <w:t>-бройлеры</w:t>
            </w: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всего</w:t>
            </w:r>
          </w:p>
        </w:tc>
        <w:tc>
          <w:tcPr>
            <w:tcW w:w="1871" w:type="dxa"/>
            <w:gridSpan w:val="4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 xml:space="preserve">в том числе по половозрастным </w:t>
            </w:r>
            <w:r w:rsidRPr="00E11F02">
              <w:lastRenderedPageBreak/>
              <w:t>группам</w:t>
            </w:r>
          </w:p>
        </w:tc>
        <w:tc>
          <w:tcPr>
            <w:tcW w:w="510" w:type="dxa"/>
            <w:vMerge/>
          </w:tcPr>
          <w:p w:rsidR="00511343" w:rsidRPr="00E11F02" w:rsidRDefault="00511343"/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1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3</w:t>
            </w: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4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5</w:t>
            </w: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6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7</w:t>
            </w: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8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9</w:t>
            </w: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10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11</w:t>
            </w: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12</w:t>
            </w: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13</w:t>
            </w: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14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15</w:t>
            </w: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16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17</w:t>
            </w: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18</w:t>
            </w: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19</w:t>
            </w: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20</w:t>
            </w: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21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22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23</w:t>
            </w: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24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25</w:t>
            </w: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Общее поголовье животных, страхование которых подлежит государственной поддержке, голов/пчелосемей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2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Поголовье застрахованных животных, голов/пчелосемей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3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Страховая стоимость, рублей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22" w:name="P3704"/>
            <w:bookmarkEnd w:id="22"/>
            <w:r w:rsidRPr="00E11F02">
              <w:t>4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Страховая сумма, рублей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5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Страховой тариф, процентов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6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Участие страхователя в страховании рисков, процентов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23" w:name="P3779"/>
            <w:bookmarkEnd w:id="23"/>
            <w:r w:rsidRPr="00E11F02">
              <w:t>7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Начисленная страховая премия, рублей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8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Сумма уплаченной страховой премии (страхового взноса), рублей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24" w:name="P3829"/>
            <w:bookmarkEnd w:id="24"/>
            <w:r w:rsidRPr="00E11F02">
              <w:t>9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Предельный размер ставки для расчета размера субсидий, процентов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10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страховой премии, подлежащей субсидированию, рублей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x</w:t>
            </w: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25" w:name="P3879"/>
            <w:bookmarkEnd w:id="25"/>
            <w:r w:rsidRPr="00E11F02">
              <w:t>10.1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При условии, что страховой тариф не превышает предельный размер ставки для расчета размера субсидий или равен ему (</w:t>
            </w:r>
            <w:hyperlink w:anchor="P3779" w:history="1">
              <w:r w:rsidRPr="00E11F02">
                <w:t>пункт 7</w:t>
              </w:r>
            </w:hyperlink>
            <w:r w:rsidRPr="00E11F02">
              <w:t>)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bookmarkStart w:id="26" w:name="P3904"/>
            <w:bookmarkEnd w:id="26"/>
            <w:r w:rsidRPr="00E11F02">
              <w:t>10.2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При условии, что страховой тариф превышает предельный размер ставки для расчета размера субсидий (</w:t>
            </w:r>
            <w:hyperlink w:anchor="P3704" w:history="1">
              <w:r w:rsidRPr="00E11F02">
                <w:t>пункт 4</w:t>
              </w:r>
            </w:hyperlink>
            <w:r w:rsidRPr="00E11F02">
              <w:t xml:space="preserve"> x </w:t>
            </w:r>
            <w:hyperlink w:anchor="P3829" w:history="1">
              <w:r w:rsidRPr="00E11F02">
                <w:t>пункт 9</w:t>
              </w:r>
            </w:hyperlink>
            <w:r w:rsidRPr="00E11F02">
              <w:t xml:space="preserve"> / 100)</w:t>
            </w: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11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субсидий за счет средств федерального бюджета, рублей (</w:t>
            </w:r>
            <w:hyperlink w:anchor="P3879" w:history="1">
              <w:r w:rsidRPr="00E11F02">
                <w:t>подпункт 10.1</w:t>
              </w:r>
            </w:hyperlink>
            <w:r w:rsidRPr="00E11F02">
              <w:t xml:space="preserve"> + </w:t>
            </w:r>
            <w:hyperlink w:anchor="P3904" w:history="1">
              <w:r w:rsidRPr="00E11F02">
                <w:t>подпункт 10.2 пункта 10</w:t>
              </w:r>
            </w:hyperlink>
            <w:r w:rsidRPr="00E11F02">
              <w:t xml:space="preserve">) x 50 / 100 x </w:t>
            </w:r>
            <w:proofErr w:type="spellStart"/>
            <w:r w:rsidRPr="00E11F02">
              <w:t>Уi</w:t>
            </w:r>
            <w:proofErr w:type="spellEnd"/>
            <w:r w:rsidRPr="00E11F02">
              <w:t xml:space="preserve"> </w:t>
            </w:r>
            <w:hyperlink w:anchor="P3981" w:history="1">
              <w:r w:rsidRPr="00E11F02">
                <w:t>&lt;*&gt;</w:t>
              </w:r>
            </w:hyperlink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  <w:tr w:rsidR="00E11F02" w:rsidRPr="00E11F02">
        <w:tc>
          <w:tcPr>
            <w:tcW w:w="624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lastRenderedPageBreak/>
              <w:t>12</w:t>
            </w:r>
          </w:p>
        </w:tc>
        <w:tc>
          <w:tcPr>
            <w:tcW w:w="2494" w:type="dxa"/>
          </w:tcPr>
          <w:p w:rsidR="00511343" w:rsidRPr="00E11F02" w:rsidRDefault="00511343">
            <w:pPr>
              <w:pStyle w:val="ConsPlusNormal"/>
            </w:pPr>
            <w:r w:rsidRPr="00E11F02">
              <w:t>Размер субсидий за счет средств областного бюджета, рублей (</w:t>
            </w:r>
            <w:hyperlink w:anchor="P3879" w:history="1">
              <w:r w:rsidRPr="00E11F02">
                <w:t>подпункт 10.1</w:t>
              </w:r>
            </w:hyperlink>
            <w:r w:rsidRPr="00E11F02">
              <w:t xml:space="preserve"> + </w:t>
            </w:r>
            <w:hyperlink w:anchor="P3904" w:history="1">
              <w:r w:rsidRPr="00E11F02">
                <w:t>подпункт 10.2 пункта 10</w:t>
              </w:r>
            </w:hyperlink>
            <w:r w:rsidRPr="00E11F02">
              <w:t xml:space="preserve">) x 50 / 100 x </w:t>
            </w:r>
            <w:proofErr w:type="spellStart"/>
            <w:r w:rsidRPr="00E11F02">
              <w:t>Уi</w:t>
            </w:r>
            <w:proofErr w:type="spellEnd"/>
            <w:r w:rsidRPr="00E11F02">
              <w:t xml:space="preserve"> </w:t>
            </w:r>
            <w:hyperlink w:anchor="P3982" w:history="1">
              <w:r w:rsidRPr="00E11F02">
                <w:t>&lt;**&gt;</w:t>
              </w:r>
            </w:hyperlink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66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0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91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72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8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6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4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84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45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510" w:type="dxa"/>
          </w:tcPr>
          <w:p w:rsidR="00511343" w:rsidRPr="00E11F02" w:rsidRDefault="00511343">
            <w:pPr>
              <w:pStyle w:val="ConsPlusNormal"/>
            </w:pPr>
          </w:p>
        </w:tc>
      </w:tr>
    </w:tbl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ind w:firstLine="540"/>
        <w:jc w:val="both"/>
      </w:pPr>
      <w:r w:rsidRPr="00E11F02">
        <w:t>--------------------------------</w:t>
      </w:r>
    </w:p>
    <w:p w:rsidR="00511343" w:rsidRPr="00E11F02" w:rsidRDefault="00511343">
      <w:pPr>
        <w:pStyle w:val="ConsPlusNormal"/>
        <w:ind w:firstLine="540"/>
        <w:jc w:val="both"/>
      </w:pPr>
      <w:bookmarkStart w:id="27" w:name="P3981"/>
      <w:bookmarkEnd w:id="27"/>
      <w:r w:rsidRPr="00E11F02">
        <w:t xml:space="preserve">&lt;*&gt; Уровень </w:t>
      </w:r>
      <w:proofErr w:type="spellStart"/>
      <w:r w:rsidRPr="00E11F02">
        <w:t>софинансирования</w:t>
      </w:r>
      <w:proofErr w:type="spellEnd"/>
      <w:r w:rsidRPr="00E11F02">
        <w:t xml:space="preserve"> расходного обязательства субъекта Российской Федерации.</w:t>
      </w:r>
    </w:p>
    <w:p w:rsidR="00511343" w:rsidRPr="00E11F02" w:rsidRDefault="00511343">
      <w:pPr>
        <w:pStyle w:val="ConsPlusNormal"/>
        <w:ind w:firstLine="540"/>
        <w:jc w:val="both"/>
      </w:pPr>
      <w:bookmarkStart w:id="28" w:name="P3982"/>
      <w:bookmarkEnd w:id="28"/>
      <w:r w:rsidRPr="00E11F02">
        <w:t>&lt;**&gt; Уровень финансирования из областного бюджета.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"___" _______________ 20____ г.</w:t>
      </w:r>
    </w:p>
    <w:p w:rsidR="00511343" w:rsidRPr="00E11F02" w:rsidRDefault="00511343">
      <w:pPr>
        <w:pStyle w:val="ConsPlusNonformat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Руководитель организации -</w:t>
      </w:r>
    </w:p>
    <w:p w:rsidR="00511343" w:rsidRPr="00E11F02" w:rsidRDefault="00511343">
      <w:pPr>
        <w:pStyle w:val="ConsPlusNonformat"/>
        <w:jc w:val="both"/>
      </w:pPr>
      <w:r w:rsidRPr="00E11F02">
        <w:t>получателя субсидии              _____________   __________________________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(расшифровка подписи)</w:t>
      </w:r>
    </w:p>
    <w:p w:rsidR="00511343" w:rsidRPr="00E11F02" w:rsidRDefault="00511343">
      <w:pPr>
        <w:pStyle w:val="ConsPlusNonformat"/>
        <w:jc w:val="both"/>
      </w:pPr>
      <w:r w:rsidRPr="00E11F02">
        <w:t>Главный бухгалтер</w:t>
      </w:r>
    </w:p>
    <w:p w:rsidR="00511343" w:rsidRPr="00E11F02" w:rsidRDefault="00511343">
      <w:pPr>
        <w:pStyle w:val="ConsPlusNonformat"/>
        <w:jc w:val="both"/>
      </w:pPr>
      <w:r w:rsidRPr="00E11F02">
        <w:t>организации -</w:t>
      </w:r>
    </w:p>
    <w:p w:rsidR="00511343" w:rsidRPr="00E11F02" w:rsidRDefault="00511343">
      <w:pPr>
        <w:pStyle w:val="ConsPlusNonformat"/>
        <w:jc w:val="both"/>
      </w:pPr>
      <w:r w:rsidRPr="00E11F02">
        <w:t>получателя субсидии              _____________   __________________________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(расшифровка подписи)</w:t>
      </w:r>
    </w:p>
    <w:p w:rsidR="00511343" w:rsidRPr="00E11F02" w:rsidRDefault="00511343">
      <w:pPr>
        <w:pStyle w:val="ConsPlusNonformat"/>
        <w:jc w:val="both"/>
      </w:pPr>
      <w:r w:rsidRPr="00E11F02">
        <w:t>М.П.</w:t>
      </w:r>
    </w:p>
    <w:p w:rsidR="00511343" w:rsidRPr="00E11F02" w:rsidRDefault="00511343">
      <w:pPr>
        <w:pStyle w:val="ConsPlusNormal"/>
        <w:jc w:val="both"/>
      </w:pPr>
    </w:p>
    <w:p w:rsidR="00E11F02" w:rsidRDefault="00E11F02">
      <w:pPr>
        <w:pStyle w:val="ConsPlusNormal"/>
        <w:jc w:val="both"/>
        <w:sectPr w:rsidR="00E11F02" w:rsidSect="00E11F0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11343" w:rsidRPr="00E11F02" w:rsidRDefault="00511343">
      <w:pPr>
        <w:pStyle w:val="ConsPlusNormal"/>
        <w:jc w:val="right"/>
      </w:pPr>
      <w:r w:rsidRPr="00E11F02">
        <w:lastRenderedPageBreak/>
        <w:t>Приложение 3</w:t>
      </w:r>
    </w:p>
    <w:p w:rsidR="00511343" w:rsidRPr="00E11F02" w:rsidRDefault="00511343">
      <w:pPr>
        <w:pStyle w:val="ConsPlusNormal"/>
        <w:jc w:val="right"/>
      </w:pPr>
      <w:r w:rsidRPr="00E11F02">
        <w:t xml:space="preserve">к </w:t>
      </w:r>
      <w:hyperlink w:anchor="P2941" w:history="1">
        <w:r w:rsidRPr="00E11F02">
          <w:t>Порядку</w:t>
        </w:r>
      </w:hyperlink>
      <w:r w:rsidRPr="00E11F02">
        <w:t xml:space="preserve"> предоставления</w:t>
      </w:r>
    </w:p>
    <w:p w:rsidR="00511343" w:rsidRPr="00E11F02" w:rsidRDefault="00511343">
      <w:pPr>
        <w:pStyle w:val="ConsPlusNormal"/>
        <w:jc w:val="right"/>
      </w:pPr>
      <w:r w:rsidRPr="00E11F02">
        <w:t>из областного и федерального бюджетов</w:t>
      </w:r>
    </w:p>
    <w:p w:rsidR="00511343" w:rsidRPr="00E11F02" w:rsidRDefault="00511343">
      <w:pPr>
        <w:pStyle w:val="ConsPlusNormal"/>
        <w:jc w:val="right"/>
      </w:pPr>
      <w:r w:rsidRPr="00E11F02">
        <w:t>целевых средств на возмещение части затрат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сельскохозяйственных товаропроизводителей</w:t>
      </w:r>
    </w:p>
    <w:p w:rsidR="00511343" w:rsidRPr="00E11F02" w:rsidRDefault="00511343">
      <w:pPr>
        <w:pStyle w:val="ConsPlusNormal"/>
        <w:jc w:val="right"/>
      </w:pPr>
      <w:r w:rsidRPr="00E11F02">
        <w:t>на уплату страховых премий по договорам</w:t>
      </w:r>
    </w:p>
    <w:p w:rsidR="00511343" w:rsidRPr="00E11F02" w:rsidRDefault="00511343">
      <w:pPr>
        <w:pStyle w:val="ConsPlusNormal"/>
        <w:jc w:val="right"/>
      </w:pPr>
      <w:r w:rsidRPr="00E11F02">
        <w:t>сельскохозяйственного страхования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jc w:val="right"/>
      </w:pPr>
      <w:r w:rsidRPr="00E11F02">
        <w:t>Форма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nformat"/>
        <w:jc w:val="both"/>
      </w:pPr>
      <w:bookmarkStart w:id="29" w:name="P4009"/>
      <w:bookmarkEnd w:id="29"/>
      <w:r w:rsidRPr="00E11F02">
        <w:t xml:space="preserve">                               СВОДНЫЙ РЕЕСТР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сельскохозяйственных товаропроизводителей - получателей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субсидий из федерального (областного) бюджета на возмещение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части затрат на страхование урожая сельскохозяйственных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культур в области растениеводства и в области животноводства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в 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(месяц, год)</w:t>
      </w:r>
    </w:p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rmal"/>
        <w:jc w:val="right"/>
      </w:pPr>
      <w:r w:rsidRPr="00E11F02">
        <w:t>(тыс. руб.)</w:t>
      </w:r>
    </w:p>
    <w:tbl>
      <w:tblPr>
        <w:tblW w:w="95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003"/>
        <w:gridCol w:w="1709"/>
        <w:gridCol w:w="1657"/>
        <w:gridCol w:w="1363"/>
        <w:gridCol w:w="1243"/>
      </w:tblGrid>
      <w:tr w:rsidR="00E11F02" w:rsidRPr="00E11F02" w:rsidTr="00E11F02">
        <w:trPr>
          <w:trHeight w:val="1857"/>
        </w:trPr>
        <w:tc>
          <w:tcPr>
            <w:tcW w:w="570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N</w:t>
            </w:r>
          </w:p>
          <w:p w:rsidR="00511343" w:rsidRPr="00E11F02" w:rsidRDefault="00511343">
            <w:pPr>
              <w:pStyle w:val="ConsPlusNormal"/>
              <w:jc w:val="center"/>
            </w:pPr>
            <w:r w:rsidRPr="00E11F02">
              <w:t>п/п</w:t>
            </w:r>
          </w:p>
        </w:tc>
        <w:tc>
          <w:tcPr>
            <w:tcW w:w="3003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сельскохозяйственного товаропроизводителя, заключившего договор сельскохозяйственного страхования</w:t>
            </w:r>
          </w:p>
        </w:tc>
        <w:tc>
          <w:tcPr>
            <w:tcW w:w="1709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Наименование страховой организации</w:t>
            </w:r>
          </w:p>
        </w:tc>
        <w:tc>
          <w:tcPr>
            <w:tcW w:w="1657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Дата и номер договора сельскохозяйственного страхования</w:t>
            </w:r>
          </w:p>
        </w:tc>
        <w:tc>
          <w:tcPr>
            <w:tcW w:w="1363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Сумма начисленного страхового взноса</w:t>
            </w:r>
          </w:p>
        </w:tc>
        <w:tc>
          <w:tcPr>
            <w:tcW w:w="1243" w:type="dxa"/>
          </w:tcPr>
          <w:p w:rsidR="00511343" w:rsidRPr="00E11F02" w:rsidRDefault="00511343">
            <w:pPr>
              <w:pStyle w:val="ConsPlusNormal"/>
              <w:jc w:val="center"/>
            </w:pPr>
            <w:r w:rsidRPr="00E11F02">
              <w:t>Сумма субсидии</w:t>
            </w:r>
          </w:p>
        </w:tc>
      </w:tr>
      <w:tr w:rsidR="00E11F02" w:rsidRPr="00E11F02" w:rsidTr="00E11F02">
        <w:trPr>
          <w:trHeight w:val="275"/>
        </w:trPr>
        <w:tc>
          <w:tcPr>
            <w:tcW w:w="570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3003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709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657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363" w:type="dxa"/>
          </w:tcPr>
          <w:p w:rsidR="00511343" w:rsidRPr="00E11F02" w:rsidRDefault="00511343">
            <w:pPr>
              <w:pStyle w:val="ConsPlusNormal"/>
            </w:pPr>
          </w:p>
        </w:tc>
        <w:tc>
          <w:tcPr>
            <w:tcW w:w="1243" w:type="dxa"/>
          </w:tcPr>
          <w:p w:rsidR="00511343" w:rsidRPr="00E11F02" w:rsidRDefault="00511343">
            <w:pPr>
              <w:pStyle w:val="ConsPlusNormal"/>
            </w:pPr>
          </w:p>
        </w:tc>
      </w:tr>
    </w:tbl>
    <w:p w:rsidR="00511343" w:rsidRPr="00E11F02" w:rsidRDefault="00511343">
      <w:pPr>
        <w:pStyle w:val="ConsPlusNormal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"____" _____________ 20___ г.</w:t>
      </w:r>
    </w:p>
    <w:p w:rsidR="00511343" w:rsidRPr="00E11F02" w:rsidRDefault="00511343">
      <w:pPr>
        <w:pStyle w:val="ConsPlusNonformat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Директор департамента</w:t>
      </w:r>
    </w:p>
    <w:p w:rsidR="00511343" w:rsidRPr="00E11F02" w:rsidRDefault="00511343">
      <w:pPr>
        <w:pStyle w:val="ConsPlusNonformat"/>
        <w:jc w:val="both"/>
      </w:pPr>
      <w:r w:rsidRPr="00E11F02">
        <w:t>агропромышленного комплекса</w:t>
      </w:r>
    </w:p>
    <w:p w:rsidR="00511343" w:rsidRPr="00E11F02" w:rsidRDefault="00511343">
      <w:pPr>
        <w:pStyle w:val="ConsPlusNonformat"/>
        <w:jc w:val="both"/>
      </w:pPr>
      <w:r w:rsidRPr="00E11F02">
        <w:t>и потребительского рынка</w:t>
      </w:r>
    </w:p>
    <w:p w:rsidR="00511343" w:rsidRPr="00E11F02" w:rsidRDefault="00511343">
      <w:pPr>
        <w:pStyle w:val="ConsPlusNonformat"/>
        <w:jc w:val="both"/>
      </w:pPr>
      <w:r w:rsidRPr="00E11F02">
        <w:t>Ярославской области                 ___________    ________________________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(расшифровка подписи)</w:t>
      </w:r>
    </w:p>
    <w:p w:rsidR="00511343" w:rsidRPr="00E11F02" w:rsidRDefault="00511343">
      <w:pPr>
        <w:pStyle w:val="ConsPlusNonformat"/>
        <w:jc w:val="both"/>
      </w:pPr>
    </w:p>
    <w:p w:rsidR="00511343" w:rsidRPr="00E11F02" w:rsidRDefault="00511343">
      <w:pPr>
        <w:pStyle w:val="ConsPlusNonformat"/>
        <w:jc w:val="both"/>
      </w:pPr>
      <w:r w:rsidRPr="00E11F02">
        <w:t>Главный бухгалтер департамента</w:t>
      </w:r>
    </w:p>
    <w:p w:rsidR="00511343" w:rsidRPr="00E11F02" w:rsidRDefault="00511343">
      <w:pPr>
        <w:pStyle w:val="ConsPlusNonformat"/>
        <w:jc w:val="both"/>
      </w:pPr>
      <w:r w:rsidRPr="00E11F02">
        <w:t>агропромышленного комплекса</w:t>
      </w:r>
    </w:p>
    <w:p w:rsidR="00511343" w:rsidRPr="00E11F02" w:rsidRDefault="00511343">
      <w:pPr>
        <w:pStyle w:val="ConsPlusNonformat"/>
        <w:jc w:val="both"/>
      </w:pPr>
      <w:r w:rsidRPr="00E11F02">
        <w:t>и потребительского рынка</w:t>
      </w:r>
    </w:p>
    <w:p w:rsidR="00511343" w:rsidRPr="00E11F02" w:rsidRDefault="00511343">
      <w:pPr>
        <w:pStyle w:val="ConsPlusNonformat"/>
        <w:jc w:val="both"/>
      </w:pPr>
      <w:r w:rsidRPr="00E11F02">
        <w:t>Ярославской области                 ___________    ________________________</w:t>
      </w:r>
    </w:p>
    <w:p w:rsidR="00511343" w:rsidRPr="00E11F02" w:rsidRDefault="00511343">
      <w:pPr>
        <w:pStyle w:val="ConsPlusNonformat"/>
        <w:jc w:val="both"/>
      </w:pPr>
      <w:r w:rsidRPr="00E11F02">
        <w:t xml:space="preserve">                                     (</w:t>
      </w:r>
      <w:proofErr w:type="gramStart"/>
      <w:r w:rsidRPr="00E11F02">
        <w:t xml:space="preserve">подпись)   </w:t>
      </w:r>
      <w:proofErr w:type="gramEnd"/>
      <w:r w:rsidRPr="00E11F02">
        <w:t xml:space="preserve">    (расшифровка подписи)</w:t>
      </w:r>
    </w:p>
    <w:p w:rsidR="00511343" w:rsidRPr="00E11F02" w:rsidRDefault="00511343">
      <w:pPr>
        <w:pStyle w:val="ConsPlusNonformat"/>
        <w:jc w:val="both"/>
      </w:pPr>
      <w:r w:rsidRPr="00E11F02">
        <w:t>М.П.</w:t>
      </w:r>
    </w:p>
    <w:sectPr w:rsidR="00511343" w:rsidRPr="00E11F02" w:rsidSect="00E11F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43"/>
    <w:rsid w:val="000D686C"/>
    <w:rsid w:val="00511343"/>
    <w:rsid w:val="00AA79C4"/>
    <w:rsid w:val="00E11F02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8E44-E84C-4FA4-A0FA-28273E8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3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3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B700386A90DE1FDC61E727AC7878E787D10387CDEB21D605D83DCAC6673D0BC823CA00BAFF4EE56EAD29c415I" TargetMode="External"/><Relationship Id="rId18" Type="http://schemas.openxmlformats.org/officeDocument/2006/relationships/hyperlink" Target="consultantplus://offline/ref=F4B700386A90DE1FDC61E727AC7878E787D10387CDED20D304D83DCAC6673D0BC823CA00BAFF4EE56EAD29c415I" TargetMode="External"/><Relationship Id="rId26" Type="http://schemas.openxmlformats.org/officeDocument/2006/relationships/hyperlink" Target="consultantplus://offline/ref=F4B700386A90DE1FDC61E727AC7878E787D10387C3EB2FD408D83DCAC6673D0BC823CA00BAFF4EE56EAD29c415I" TargetMode="External"/><Relationship Id="rId39" Type="http://schemas.openxmlformats.org/officeDocument/2006/relationships/hyperlink" Target="consultantplus://offline/ref=F4B700386A90DE1FDC61E727AC7878E787D10387CDEC29DD0AD83DCAC6673D0BC823CA00BAFF4EE56EAD29c417I" TargetMode="External"/><Relationship Id="rId21" Type="http://schemas.openxmlformats.org/officeDocument/2006/relationships/hyperlink" Target="consultantplus://offline/ref=F4B700386A90DE1FDC61E727AC7878E787D10387CCEB2EDD0BD83DCAC6673D0BC823CA00BAFF4EE56EAD29c415I" TargetMode="External"/><Relationship Id="rId34" Type="http://schemas.openxmlformats.org/officeDocument/2006/relationships/hyperlink" Target="consultantplus://offline/ref=F4B700386A90DE1FDC61E727AC7878E787D10387CCEF2FD009D83DCAC6673D0BC823CA00BAFF4EE56EAD29c417I" TargetMode="External"/><Relationship Id="rId42" Type="http://schemas.openxmlformats.org/officeDocument/2006/relationships/hyperlink" Target="consultantplus://offline/ref=F4B700386A90DE1FDC61E727AC7878E787D10387CDEC29DD0AD83DCAC6673D0BC823CA00BAFF4EE56EAD29c417I" TargetMode="External"/><Relationship Id="rId47" Type="http://schemas.openxmlformats.org/officeDocument/2006/relationships/hyperlink" Target="consultantplus://offline/ref=F4B700386A90DE1FDC61E727AC7878E787D10387CDEB21D605D83DCAC6673D0BC823CA00BAFF4EE56EAD29c418I" TargetMode="External"/><Relationship Id="rId50" Type="http://schemas.openxmlformats.org/officeDocument/2006/relationships/hyperlink" Target="consultantplus://offline/ref=F4B700386A90DE1FDC61E727AC7878E787D10387C3EB2FD408D83DCAC6673D0BC823CA00BAFF4EE56EAD29c416I" TargetMode="External"/><Relationship Id="rId55" Type="http://schemas.openxmlformats.org/officeDocument/2006/relationships/hyperlink" Target="consultantplus://offline/ref=F4B700386A90DE1FDC61E727AC7878E787D10387CCED2AD704D83DCAC6673D0BC823CA00BAFF4EE56EAD29c416I" TargetMode="External"/><Relationship Id="rId63" Type="http://schemas.openxmlformats.org/officeDocument/2006/relationships/hyperlink" Target="consultantplus://offline/ref=F4B700386A90DE1FDC61E727AC7878E787D10387C9EE2ADC08D83DCAC6673D0BcC18I" TargetMode="External"/><Relationship Id="rId68" Type="http://schemas.openxmlformats.org/officeDocument/2006/relationships/hyperlink" Target="consultantplus://offline/ref=F4B700386A90DE1FDC61E727AC7878E787D10387C8E828D504D83DCAC6673D0BcC18I" TargetMode="External"/><Relationship Id="rId76" Type="http://schemas.openxmlformats.org/officeDocument/2006/relationships/hyperlink" Target="consultantplus://offline/ref=F4B700386A90DE1FDC61E727AC7878E787D10387CCEB2EDD0BD83DCAC6673D0BC823CA00BAFF4EE56EAD2Cc416I" TargetMode="External"/><Relationship Id="rId84" Type="http://schemas.openxmlformats.org/officeDocument/2006/relationships/hyperlink" Target="consultantplus://offline/ref=F4B700386A90DE1FDC61E727AC7878E787D10387CCE32ED204D83DCAC6673D0BC823CA00BAFF4EE56EAD2Dc419I" TargetMode="External"/><Relationship Id="rId89" Type="http://schemas.openxmlformats.org/officeDocument/2006/relationships/hyperlink" Target="consultantplus://offline/ref=F4B700386A90DE1FDC61E727AC7878E787D10387CCE32ED204D83DCAC6673D0BC823CA00BAFF4EE56EAD2Cc413I" TargetMode="External"/><Relationship Id="rId7" Type="http://schemas.openxmlformats.org/officeDocument/2006/relationships/hyperlink" Target="consultantplus://offline/ref=F4B700386A90DE1FDC61E727AC7878E787D10387CEEE28D60AD83DCAC6673D0BC823CA00BAFF4EE56EAD29c416I" TargetMode="External"/><Relationship Id="rId71" Type="http://schemas.openxmlformats.org/officeDocument/2006/relationships/hyperlink" Target="consultantplus://offline/ref=F4B700386A90DE1FDC61E727AC7878E787D10387C8ED2DDD0AD83DCAC6673D0BcC18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700386A90DE1FDC61E727AC7878E787D10387CDEF2CDC08D83DCAC6673D0BC823CA00BAFF4EE56EAD29c415I" TargetMode="External"/><Relationship Id="rId29" Type="http://schemas.openxmlformats.org/officeDocument/2006/relationships/hyperlink" Target="consultantplus://offline/ref=F4B700386A90DE1FDC61E727AC7878E787D10387CCEA29D50ED83DCAC6673D0BC823CA00BAFF4EE56EAD29c417I" TargetMode="External"/><Relationship Id="rId11" Type="http://schemas.openxmlformats.org/officeDocument/2006/relationships/hyperlink" Target="consultantplus://offline/ref=F4B700386A90DE1FDC61E727AC7878E787D10387CEE32AD60ED83DCAC6673D0BC823CA00BAFF4EE56EAD29c415I" TargetMode="External"/><Relationship Id="rId24" Type="http://schemas.openxmlformats.org/officeDocument/2006/relationships/hyperlink" Target="consultantplus://offline/ref=F4B700386A90DE1FDC61E727AC7878E787D10387CCE22FD20BD83DCAC6673D0BC823CA00BAFF4EE56EAD29c415I" TargetMode="External"/><Relationship Id="rId32" Type="http://schemas.openxmlformats.org/officeDocument/2006/relationships/hyperlink" Target="consultantplus://offline/ref=F4B700386A90DE1FDC61E727AC7878E787D10387CCEB2EDD0BD83DCAC6673D0BC823CA00BAFF4EE56EAD28c411I" TargetMode="External"/><Relationship Id="rId37" Type="http://schemas.openxmlformats.org/officeDocument/2006/relationships/hyperlink" Target="consultantplus://offline/ref=F4B700386A90DE1FDC61E727AC7878E787D10387CCEB2EDD0BD83DCAC6673D0BC823CA00BAFF4EE56EAD28c414I" TargetMode="External"/><Relationship Id="rId40" Type="http://schemas.openxmlformats.org/officeDocument/2006/relationships/hyperlink" Target="consultantplus://offline/ref=F4B700386A90DE1FDC61E727AC7878E787D10387CDEA2BD20BD83DCAC6673D0BC823CA00BAFF4EE56EAD29c419I" TargetMode="External"/><Relationship Id="rId45" Type="http://schemas.openxmlformats.org/officeDocument/2006/relationships/hyperlink" Target="consultantplus://offline/ref=F4B700386A90DE1FDC61E727AC7878E787D10387CDEA2BD20BD83DCAC6673D0BC823CA00BAFF4EE56EAD28c410I" TargetMode="External"/><Relationship Id="rId53" Type="http://schemas.openxmlformats.org/officeDocument/2006/relationships/hyperlink" Target="consultantplus://offline/ref=F4B700386A90DE1FDC61F92ABA1426E280D25F88C8EA22835187669791c61EI" TargetMode="External"/><Relationship Id="rId58" Type="http://schemas.openxmlformats.org/officeDocument/2006/relationships/hyperlink" Target="consultantplus://offline/ref=F4B700386A90DE1FDC61E727AC7878E787D10387C9E329D005D83DCAC6673D0BcC18I" TargetMode="External"/><Relationship Id="rId66" Type="http://schemas.openxmlformats.org/officeDocument/2006/relationships/hyperlink" Target="consultantplus://offline/ref=F4B700386A90DE1FDC61E727AC7878E787D10387C9E328D208D83DCAC6673D0BcC18I" TargetMode="External"/><Relationship Id="rId74" Type="http://schemas.openxmlformats.org/officeDocument/2006/relationships/hyperlink" Target="consultantplus://offline/ref=F4B700386A90DE1FDC61E727AC7878E787D10387CFEC2AD204D83DCAC6673D0BcC18I" TargetMode="External"/><Relationship Id="rId79" Type="http://schemas.openxmlformats.org/officeDocument/2006/relationships/hyperlink" Target="consultantplus://offline/ref=F4B700386A90DE1FDC61F92ABA1426E280DE5A88C2EC228351876697916E375C8F6C9342FEF24FE5c617I" TargetMode="External"/><Relationship Id="rId87" Type="http://schemas.openxmlformats.org/officeDocument/2006/relationships/hyperlink" Target="consultantplus://offline/ref=F4B700386A90DE1FDC61F92ABA1426E280D25F8AC8ED228351876697916E375C8F6C9342FEF04EE7c61FI" TargetMode="External"/><Relationship Id="rId5" Type="http://schemas.openxmlformats.org/officeDocument/2006/relationships/hyperlink" Target="consultantplus://offline/ref=F4B700386A90DE1FDC61E727AC7878E787D10387CEEA2BDD0FD83DCAC6673D0BC823CA00BAFF4EE56EAD29c416I" TargetMode="External"/><Relationship Id="rId61" Type="http://schemas.openxmlformats.org/officeDocument/2006/relationships/hyperlink" Target="consultantplus://offline/ref=F4B700386A90DE1FDC61E727AC7878E787D10387C9E82AD109D83DCAC6673D0BcC18I" TargetMode="External"/><Relationship Id="rId82" Type="http://schemas.openxmlformats.org/officeDocument/2006/relationships/hyperlink" Target="consultantplus://offline/ref=F4B700386A90DE1FDC61E727AC7878E787D10387CCE32ED204D83DCAC6673D0BC823CA00BAFF4EE56EAD2Dc416I" TargetMode="External"/><Relationship Id="rId90" Type="http://schemas.openxmlformats.org/officeDocument/2006/relationships/hyperlink" Target="consultantplus://offline/ref=F4B700386A90DE1FDC61E727AC7878E787D10387CCE32ED204D83DCAC6673D0BC823CA00BAFF4EE56EAC28c418I" TargetMode="External"/><Relationship Id="rId19" Type="http://schemas.openxmlformats.org/officeDocument/2006/relationships/hyperlink" Target="consultantplus://offline/ref=F4B700386A90DE1FDC61E727AC7878E787D10387CDE22FD609D83DCAC6673D0BC823CA00BAFF4EE56EAD29c415I" TargetMode="External"/><Relationship Id="rId14" Type="http://schemas.openxmlformats.org/officeDocument/2006/relationships/hyperlink" Target="consultantplus://offline/ref=F4B700386A90DE1FDC61E727AC7878E787D10387CDE828D70CD83DCAC6673D0BC823CA00BAFF4EE56EAD29c415I" TargetMode="External"/><Relationship Id="rId22" Type="http://schemas.openxmlformats.org/officeDocument/2006/relationships/hyperlink" Target="consultantplus://offline/ref=F4B700386A90DE1FDC61E727AC7878E787D10387CCEF2FD009D83DCAC6673D0BC823CA00BAFF4EE56EAD29c415I" TargetMode="External"/><Relationship Id="rId27" Type="http://schemas.openxmlformats.org/officeDocument/2006/relationships/hyperlink" Target="consultantplus://offline/ref=F4B700386A90DE1FDC61E727AC7878E787D10387C3E82FD405D83DCAC6673D0BC823CA00BAFF4EE56EAD29c415I" TargetMode="External"/><Relationship Id="rId30" Type="http://schemas.openxmlformats.org/officeDocument/2006/relationships/hyperlink" Target="consultantplus://offline/ref=F4B700386A90DE1FDC61E727AC7878E787D10387CDEC29DD08D83DCAC6673D0BC823CA00BAFF4EE56EAD29c418I" TargetMode="External"/><Relationship Id="rId35" Type="http://schemas.openxmlformats.org/officeDocument/2006/relationships/hyperlink" Target="consultantplus://offline/ref=F4B700386A90DE1FDC61E727AC7878E787D10387CDEA2BD20BD83DCAC6673D0BC823CA00BAFF4EE56EAD29c417I" TargetMode="External"/><Relationship Id="rId43" Type="http://schemas.openxmlformats.org/officeDocument/2006/relationships/hyperlink" Target="consultantplus://offline/ref=F4B700386A90DE1FDC61E727AC7878E787D10387CEEC2CD308D83DCAC6673D0BC823CA00BAFF4EE56EAD29c417I" TargetMode="External"/><Relationship Id="rId48" Type="http://schemas.openxmlformats.org/officeDocument/2006/relationships/hyperlink" Target="consultantplus://offline/ref=F4B700386A90DE1FDC61E727AC7878E787D10387CCEB2EDD0BD83DCAC6673D0BC823CA00BAFF4EE56EAD28c418I" TargetMode="External"/><Relationship Id="rId56" Type="http://schemas.openxmlformats.org/officeDocument/2006/relationships/hyperlink" Target="consultantplus://offline/ref=F4B700386A90DE1FDC61E727AC7878E787D10387CDEC29DD08D83DCAC6673D0BC823CA00BAFF4EE56EAD28c416I" TargetMode="External"/><Relationship Id="rId64" Type="http://schemas.openxmlformats.org/officeDocument/2006/relationships/hyperlink" Target="consultantplus://offline/ref=F4B700386A90DE1FDC61E727AC7878E787D10387C9ED20D409D83DCAC6673D0BcC18I" TargetMode="External"/><Relationship Id="rId69" Type="http://schemas.openxmlformats.org/officeDocument/2006/relationships/hyperlink" Target="consultantplus://offline/ref=F4B700386A90DE1FDC61E727AC7878E787D10387C8EE20D70AD83DCAC6673D0BcC18I" TargetMode="External"/><Relationship Id="rId77" Type="http://schemas.openxmlformats.org/officeDocument/2006/relationships/hyperlink" Target="consultantplus://offline/ref=F4B700386A90DE1FDC61E727AC7878E787D10387CCE32ED204D83DCAC6673D0BC823CA00BAFF4EE56EAD2Ac417I" TargetMode="External"/><Relationship Id="rId8" Type="http://schemas.openxmlformats.org/officeDocument/2006/relationships/hyperlink" Target="consultantplus://offline/ref=F4B700386A90DE1FDC61E727AC7878E787D10387CDEC29DD08D83DCAC6673D0BC823CA00BAFF4EE56EAD29c416I" TargetMode="External"/><Relationship Id="rId51" Type="http://schemas.openxmlformats.org/officeDocument/2006/relationships/hyperlink" Target="consultantplus://offline/ref=F4B700386A90DE1FDC61E727AC7878E787D10387C3E82FD405D83DCAC6673D0BC823CA00BAFF4EE56EAD29c416I" TargetMode="External"/><Relationship Id="rId72" Type="http://schemas.openxmlformats.org/officeDocument/2006/relationships/hyperlink" Target="consultantplus://offline/ref=F4B700386A90DE1FDC61E727AC7878E787D10387C8E32BD00CD83DCAC6673D0BcC18I" TargetMode="External"/><Relationship Id="rId80" Type="http://schemas.openxmlformats.org/officeDocument/2006/relationships/hyperlink" Target="consultantplus://offline/ref=F4B700386A90DE1FDC61E727AC7878E787D10387CCE32ED204D83DCAC6673D0BC823CA00BAFF4EE56EAD2Dc413I" TargetMode="External"/><Relationship Id="rId85" Type="http://schemas.openxmlformats.org/officeDocument/2006/relationships/hyperlink" Target="consultantplus://offline/ref=F4B700386A90DE1FDC61E727AC7878E787D10387CCE32ED204D83DCAC6673D0BC823CA00BAFF4EE56EAD2Cc411I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B700386A90DE1FDC61E727AC7878E787D10387CDEA2BD20BD83DCAC6673D0BC823CA00BAFF4EE56EAD29c415I" TargetMode="External"/><Relationship Id="rId17" Type="http://schemas.openxmlformats.org/officeDocument/2006/relationships/hyperlink" Target="consultantplus://offline/ref=F4B700386A90DE1FDC61E727AC7878E787D10387CDEC29D505D83DCAC6673D0BC823CA00BAFF4EE56EAD29c419I" TargetMode="External"/><Relationship Id="rId25" Type="http://schemas.openxmlformats.org/officeDocument/2006/relationships/hyperlink" Target="consultantplus://offline/ref=F4B700386A90DE1FDC61E727AC7878E787D10387CCE32ED204D83DCAC6673D0BC823CA00BAFF4EE56EAD29c415I" TargetMode="External"/><Relationship Id="rId33" Type="http://schemas.openxmlformats.org/officeDocument/2006/relationships/hyperlink" Target="consultantplus://offline/ref=F4B700386A90DE1FDC61E727AC7878E787D10387CCEA29D50ED83DCAC6673D0BC823CA00BAFF4EE56EAD29c419I" TargetMode="External"/><Relationship Id="rId38" Type="http://schemas.openxmlformats.org/officeDocument/2006/relationships/hyperlink" Target="consultantplus://offline/ref=F4B700386A90DE1FDC61E727AC7878E787D10387CDEC29D505D83DCAC6673D0BC823CA00BAFF4EE56EAD29c419I" TargetMode="External"/><Relationship Id="rId46" Type="http://schemas.openxmlformats.org/officeDocument/2006/relationships/hyperlink" Target="consultantplus://offline/ref=F4B700386A90DE1FDC61E727AC7878E787D10387CCEB2EDD0BD83DCAC6673D0BC823CA00BAFF4EE56EAD28c416I" TargetMode="External"/><Relationship Id="rId59" Type="http://schemas.openxmlformats.org/officeDocument/2006/relationships/hyperlink" Target="consultantplus://offline/ref=F4B700386A90DE1FDC61E727AC7878E787D10387CAE221D10ED83DCAC6673D0BcC18I" TargetMode="External"/><Relationship Id="rId67" Type="http://schemas.openxmlformats.org/officeDocument/2006/relationships/hyperlink" Target="consultantplus://offline/ref=F4B700386A90DE1FDC61E727AC7878E787D10387C8E829D405D83DCAC6673D0BcC18I" TargetMode="External"/><Relationship Id="rId20" Type="http://schemas.openxmlformats.org/officeDocument/2006/relationships/hyperlink" Target="consultantplus://offline/ref=F4B700386A90DE1FDC61E727AC7878E787D10387CCEA29D50ED83DCAC6673D0BC823CA00BAFF4EE56EAD29c415I" TargetMode="External"/><Relationship Id="rId41" Type="http://schemas.openxmlformats.org/officeDocument/2006/relationships/hyperlink" Target="consultantplus://offline/ref=F4B700386A90DE1FDC61E727AC7878E787D10387CCEB2EDD0BD83DCAC6673D0BC823CA00BAFF4EE56EA52Bc416I" TargetMode="External"/><Relationship Id="rId54" Type="http://schemas.openxmlformats.org/officeDocument/2006/relationships/hyperlink" Target="consultantplus://offline/ref=F4B700386A90DE1FDC61E727AC7878E787D10387CCEA29D50ED83DCAC6673D0BC823CA00BAFF4EE56EAD28c411I" TargetMode="External"/><Relationship Id="rId62" Type="http://schemas.openxmlformats.org/officeDocument/2006/relationships/hyperlink" Target="consultantplus://offline/ref=F4B700386A90DE1FDC61E727AC7878E787D10387C9E82BDD0DD83DCAC6673D0BcC18I" TargetMode="External"/><Relationship Id="rId70" Type="http://schemas.openxmlformats.org/officeDocument/2006/relationships/hyperlink" Target="consultantplus://offline/ref=F4B700386A90DE1FDC61E727AC7878E787D10387C8EF21D50CD83DCAC6673D0BcC18I" TargetMode="External"/><Relationship Id="rId75" Type="http://schemas.openxmlformats.org/officeDocument/2006/relationships/hyperlink" Target="consultantplus://offline/ref=F4B700386A90DE1FDC61E727AC7878E787D10387C3E82FD405D83DCAC6673D0BC823CA00BAFF4EE56EAD29c418I" TargetMode="External"/><Relationship Id="rId83" Type="http://schemas.openxmlformats.org/officeDocument/2006/relationships/hyperlink" Target="consultantplus://offline/ref=F4B700386A90DE1FDC61E727AC7878E787D10387CCE32ED204D83DCAC6673D0BC823CA00BAFF4EE56EAD2Dc417I" TargetMode="External"/><Relationship Id="rId88" Type="http://schemas.openxmlformats.org/officeDocument/2006/relationships/hyperlink" Target="consultantplus://offline/ref=F4B700386A90DE1FDC61E727AC7878E787D10387CCE32ED204D83DCAC6673D0BC823CA00BAFF4EE56EAD2Cc412I" TargetMode="External"/><Relationship Id="rId91" Type="http://schemas.openxmlformats.org/officeDocument/2006/relationships/hyperlink" Target="consultantplus://offline/ref=F4B700386A90DE1FDC61E727AC7878E787D10387CCE32ED204D83DCAC6673D0BC823CA00BAFF4EE56EAF29c41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00386A90DE1FDC61E727AC7878E787D10387CDEC29DD0AD83DCAC6673D0BC823CA00BAFF4EE56EAD29c416I" TargetMode="External"/><Relationship Id="rId15" Type="http://schemas.openxmlformats.org/officeDocument/2006/relationships/hyperlink" Target="consultantplus://offline/ref=F4B700386A90DE1FDC61E727AC7878E787D10387CDE928D208D83DCAC6673D0BC823CA00BAFF4EE56EAD29c415I" TargetMode="External"/><Relationship Id="rId23" Type="http://schemas.openxmlformats.org/officeDocument/2006/relationships/hyperlink" Target="consultantplus://offline/ref=F4B700386A90DE1FDC61E727AC7878E787D10387CCED2AD704D83DCAC6673D0BC823CA00BAFF4EE56EAD29c415I" TargetMode="External"/><Relationship Id="rId28" Type="http://schemas.openxmlformats.org/officeDocument/2006/relationships/hyperlink" Target="consultantplus://offline/ref=F4B700386A90DE1FDC61E727AC7878E787D10387CCEB2EDD0BD83DCAC6673D0BC823CA00BAFF4EE56EAD29c417I" TargetMode="External"/><Relationship Id="rId36" Type="http://schemas.openxmlformats.org/officeDocument/2006/relationships/hyperlink" Target="consultantplus://offline/ref=F4B700386A90DE1FDC61E727AC7878E787D10387CCEB2EDD0BD83DCAC6673D0BC823CA00BAFF4EE56EAD28c412I" TargetMode="External"/><Relationship Id="rId49" Type="http://schemas.openxmlformats.org/officeDocument/2006/relationships/hyperlink" Target="consultantplus://offline/ref=F4B700386A90DE1FDC61E727AC7878E787D10387CCEF2FD009D83DCAC6673D0BC823CA00BAFF4EE56EAD29c418I" TargetMode="External"/><Relationship Id="rId57" Type="http://schemas.openxmlformats.org/officeDocument/2006/relationships/hyperlink" Target="consultantplus://offline/ref=F4B700386A90DE1FDC61E727AC7878E787D10387CFEE20D30ED83DCAC6673D0BcC18I" TargetMode="External"/><Relationship Id="rId10" Type="http://schemas.openxmlformats.org/officeDocument/2006/relationships/hyperlink" Target="consultantplus://offline/ref=F4B700386A90DE1FDC61E727AC7878E787D10387CDE92BD40BD83DCAC6673D0BC823CA00BAFF4EE56EAD29c415I" TargetMode="External"/><Relationship Id="rId31" Type="http://schemas.openxmlformats.org/officeDocument/2006/relationships/hyperlink" Target="consultantplus://offline/ref=F4B700386A90DE1FDC61E727AC7878E787D10387CCEB2EDD0BD83DCAC6673D0BC823CA00BAFF4EE56EAD29c419I" TargetMode="External"/><Relationship Id="rId44" Type="http://schemas.openxmlformats.org/officeDocument/2006/relationships/hyperlink" Target="consultantplus://offline/ref=F4B700386A90DE1FDC61E727AC7878E787D10387CDE928D208D83DCAC6673D0BC823CA00BAFF4EE56EAD29c416I" TargetMode="External"/><Relationship Id="rId52" Type="http://schemas.openxmlformats.org/officeDocument/2006/relationships/hyperlink" Target="consultantplus://offline/ref=F4B700386A90DE1FDC61E727AC7878E787D10387CDE828D70CD83DCAC6673D0BC823CA00BAFF4EE56EAD29c418I" TargetMode="External"/><Relationship Id="rId60" Type="http://schemas.openxmlformats.org/officeDocument/2006/relationships/hyperlink" Target="consultantplus://offline/ref=F4B700386A90DE1FDC61E727AC7878E787D10387CAE32DD005D83DCAC6673D0BcC18I" TargetMode="External"/><Relationship Id="rId65" Type="http://schemas.openxmlformats.org/officeDocument/2006/relationships/hyperlink" Target="consultantplus://offline/ref=F4B700386A90DE1FDC61E727AC7878E787D10387C9E221D10ED83DCAC6673D0BcC18I" TargetMode="External"/><Relationship Id="rId73" Type="http://schemas.openxmlformats.org/officeDocument/2006/relationships/hyperlink" Target="consultantplus://offline/ref=F4B700386A90DE1FDC61E727AC7878E787D10387CFE82ED70AD83DCAC6673D0BcC18I" TargetMode="External"/><Relationship Id="rId78" Type="http://schemas.openxmlformats.org/officeDocument/2006/relationships/hyperlink" Target="consultantplus://offline/ref=F4B700386A90DE1FDC61F92ABA1426E280DD5E88CEEC22835187669791c61EI" TargetMode="External"/><Relationship Id="rId81" Type="http://schemas.openxmlformats.org/officeDocument/2006/relationships/hyperlink" Target="consultantplus://offline/ref=F4B700386A90DE1FDC61E727AC7878E787D10387CCE32ED204D83DCAC6673D0BC823CA00BAFF4EE56EAD2Dc414I" TargetMode="External"/><Relationship Id="rId86" Type="http://schemas.openxmlformats.org/officeDocument/2006/relationships/hyperlink" Target="consultantplus://offline/ref=F4B700386A90DE1FDC61E727AC7878E787D10387CEEE2ADC04D83DCAC6673D0BcC18I" TargetMode="External"/><Relationship Id="rId4" Type="http://schemas.openxmlformats.org/officeDocument/2006/relationships/hyperlink" Target="consultantplus://offline/ref=F4B700386A90DE1FDC61E727AC7878E787D10387CDEC29DD05D83DCAC6673D0BC823CA00BAFF4EE56EAD29c416I" TargetMode="External"/><Relationship Id="rId9" Type="http://schemas.openxmlformats.org/officeDocument/2006/relationships/hyperlink" Target="consultantplus://offline/ref=F4B700386A90DE1FDC61E727AC7878E787D10387CEEC2CD308D83DCAC6673D0BC823CA00BAFF4EE56EAD29c4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2015-11-24T08:53:00Z</dcterms:created>
  <dcterms:modified xsi:type="dcterms:W3CDTF">2015-12-15T07:28:00Z</dcterms:modified>
</cp:coreProperties>
</file>